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316E" w14:textId="0AA830CE" w:rsidR="00621406" w:rsidRPr="00621406" w:rsidRDefault="00C96E4F" w:rsidP="00621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  <w:r w:rsidR="00621406" w:rsidRPr="00621406">
        <w:rPr>
          <w:rFonts w:ascii="Times New Roman" w:hAnsi="Times New Roman" w:cs="Times New Roman"/>
          <w:b/>
          <w:bCs/>
          <w:sz w:val="28"/>
          <w:szCs w:val="28"/>
        </w:rPr>
        <w:t>о результатах анализа сведений о доходах, расходах, об имуществе и обязательствах имущественного характера за 202</w:t>
      </w:r>
      <w:r w:rsidR="0062140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21406" w:rsidRPr="00621406">
        <w:rPr>
          <w:rFonts w:ascii="Times New Roman" w:hAnsi="Times New Roman" w:cs="Times New Roman"/>
          <w:b/>
          <w:bCs/>
          <w:sz w:val="28"/>
          <w:szCs w:val="28"/>
        </w:rPr>
        <w:t xml:space="preserve"> год, представленных лицами, замещающими должности муниципальной службы </w:t>
      </w:r>
    </w:p>
    <w:p w14:paraId="2F6D06DA" w14:textId="1D90793B" w:rsidR="00621406" w:rsidRPr="00621406" w:rsidRDefault="000505B5" w:rsidP="00621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30.05.2025</w:t>
      </w:r>
    </w:p>
    <w:p w14:paraId="04ACB463" w14:textId="5BBA1655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Специалистом, ответственным за работу по профилактике  коррупционных и иных правонарушений</w:t>
      </w:r>
      <w:r w:rsidRPr="00621406">
        <w:rPr>
          <w:rFonts w:ascii="Times New Roman" w:hAnsi="Times New Roman" w:cs="Times New Roman"/>
          <w:sz w:val="28"/>
          <w:szCs w:val="28"/>
        </w:rPr>
        <w:t xml:space="preserve"> подведены итоги декларационной кампании и проведен анализ сведений о доходах, </w:t>
      </w:r>
      <w:r w:rsidRPr="00621406">
        <w:rPr>
          <w:rFonts w:ascii="Times New Roman" w:hAnsi="Times New Roman" w:cs="Times New Roman"/>
          <w:b/>
          <w:bCs/>
          <w:sz w:val="28"/>
          <w:szCs w:val="28"/>
        </w:rPr>
        <w:t>расходах, об имуществе и обязательствах имущественного характера</w:t>
      </w:r>
      <w:r w:rsidRPr="00621406">
        <w:rPr>
          <w:rFonts w:ascii="Times New Roman" w:hAnsi="Times New Roman" w:cs="Times New Roman"/>
          <w:sz w:val="28"/>
          <w:szCs w:val="28"/>
        </w:rPr>
        <w:t> (далее - сведения о доходах) лиц, замещающих должности муниципальной службы, а также членов их семей в 202</w:t>
      </w:r>
      <w:r w:rsidR="00E236CC">
        <w:rPr>
          <w:rFonts w:ascii="Times New Roman" w:hAnsi="Times New Roman" w:cs="Times New Roman"/>
          <w:sz w:val="28"/>
          <w:szCs w:val="28"/>
        </w:rPr>
        <w:t>5</w:t>
      </w:r>
      <w:r w:rsidRPr="00621406">
        <w:rPr>
          <w:rFonts w:ascii="Times New Roman" w:hAnsi="Times New Roman" w:cs="Times New Roman"/>
          <w:sz w:val="28"/>
          <w:szCs w:val="28"/>
        </w:rPr>
        <w:t xml:space="preserve"> году (за отчетный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406">
        <w:rPr>
          <w:rFonts w:ascii="Times New Roman" w:hAnsi="Times New Roman" w:cs="Times New Roman"/>
          <w:sz w:val="28"/>
          <w:szCs w:val="28"/>
        </w:rPr>
        <w:t>год).</w:t>
      </w:r>
    </w:p>
    <w:p w14:paraId="7090FB1D" w14:textId="72A3EE5E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</w:t>
      </w:r>
      <w:r w:rsidRPr="0062140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1406">
        <w:rPr>
          <w:rFonts w:ascii="Times New Roman" w:hAnsi="Times New Roman" w:cs="Times New Roman"/>
          <w:sz w:val="28"/>
          <w:szCs w:val="28"/>
        </w:rPr>
        <w:t xml:space="preserve"> проведен обучающи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1406">
        <w:rPr>
          <w:rFonts w:ascii="Times New Roman" w:hAnsi="Times New Roman" w:cs="Times New Roman"/>
          <w:sz w:val="28"/>
          <w:szCs w:val="28"/>
        </w:rPr>
        <w:t xml:space="preserve"> семинар с муниципальными служащими по заполнению справок о доходах, расходах, об имуществе и обязательствах имущественного характера за отчетный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140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4FE7220" w14:textId="0D957CEA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 xml:space="preserve">Муниципальные служащие представили сведения о доходах своевременно, в срок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21406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14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06CE4C2" w14:textId="1387771E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Заявлений муниципальных служащих, о невозможности по объективным причинам представить сведения в отношении супруга (супруги) или несовершеннолетнего ребенка в комиссии по соблюдению требований и урегулированию конфликта интересов не поступало.</w:t>
      </w:r>
    </w:p>
    <w:p w14:paraId="5C90A39E" w14:textId="5C8F7244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1406">
        <w:rPr>
          <w:rFonts w:ascii="Times New Roman" w:hAnsi="Times New Roman" w:cs="Times New Roman"/>
          <w:sz w:val="28"/>
          <w:szCs w:val="28"/>
        </w:rPr>
        <w:t xml:space="preserve"> году сведения о доходах</w:t>
      </w:r>
      <w:r>
        <w:rPr>
          <w:rFonts w:ascii="Times New Roman" w:hAnsi="Times New Roman" w:cs="Times New Roman"/>
          <w:sz w:val="28"/>
          <w:szCs w:val="28"/>
        </w:rPr>
        <w:t xml:space="preserve"> за  2024 год</w:t>
      </w:r>
      <w:r w:rsidRPr="00621406">
        <w:rPr>
          <w:rFonts w:ascii="Times New Roman" w:hAnsi="Times New Roman" w:cs="Times New Roman"/>
          <w:sz w:val="28"/>
          <w:szCs w:val="28"/>
        </w:rPr>
        <w:t xml:space="preserve"> на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  <w:r w:rsidRPr="00621406">
        <w:rPr>
          <w:rFonts w:ascii="Times New Roman" w:hAnsi="Times New Roman" w:cs="Times New Roman"/>
          <w:sz w:val="28"/>
          <w:szCs w:val="28"/>
        </w:rPr>
        <w:t xml:space="preserve"> в сети "Интернет" не размещаются.</w:t>
      </w:r>
    </w:p>
    <w:p w14:paraId="33E1C6A1" w14:textId="27CE55FC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621406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1406">
        <w:rPr>
          <w:rFonts w:ascii="Times New Roman" w:hAnsi="Times New Roman" w:cs="Times New Roman"/>
          <w:sz w:val="28"/>
          <w:szCs w:val="28"/>
        </w:rPr>
        <w:t xml:space="preserve"> год представлено:</w:t>
      </w:r>
    </w:p>
    <w:p w14:paraId="778DED58" w14:textId="26F3C83C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 xml:space="preserve">муниципальными служащими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1406">
        <w:rPr>
          <w:rFonts w:ascii="Times New Roman" w:hAnsi="Times New Roman" w:cs="Times New Roman"/>
          <w:sz w:val="28"/>
          <w:szCs w:val="28"/>
        </w:rPr>
        <w:t xml:space="preserve"> (с учетом справок о доходах членов семьи);</w:t>
      </w:r>
    </w:p>
    <w:p w14:paraId="4FDFB193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Сведений о расходах и уточняющих справок представлено не было.</w:t>
      </w:r>
    </w:p>
    <w:p w14:paraId="53AC42B2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При приеме справок проводилась первичная оценка справок, направленная на выявление очевидного отсутствия необходимой информации, возможных неточностей, технических ошибок при заполнении справки. Проверены следующие пункты:</w:t>
      </w:r>
    </w:p>
    <w:p w14:paraId="12878EE4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lastRenderedPageBreak/>
        <w:t>1. Своевременность представления сведений.</w:t>
      </w:r>
    </w:p>
    <w:p w14:paraId="75818DB4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2. Соответствие (актуальность версии) представляемой справки утвержденной форме (с использованием специального программного обеспечения «Справки БК»).</w:t>
      </w:r>
    </w:p>
    <w:p w14:paraId="06261A2C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3. Правильность указания отчетного периода и отчетной даты, даты представления, полнота заполнения соответствующих разделов справки, наличие подписи муниципального служащего, руководителя муниципального учреждения.</w:t>
      </w:r>
    </w:p>
    <w:p w14:paraId="7EC6AD1F" w14:textId="71557A3D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В ходе первичной оценки справок установлено, что все муниципальные служащие, замещающие должности, предусмотренные соответствующим перечнем, предоставили сведения в срок, установленный законодательством, замечания по техническому оформлению справок были устранены своевременно.</w:t>
      </w:r>
    </w:p>
    <w:p w14:paraId="26EC85BC" w14:textId="30FBA299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После первичной оценки проводился анализ сведений о доходах служащих, их супругов за 202</w:t>
      </w:r>
      <w:r w:rsidR="00DA599B">
        <w:rPr>
          <w:rFonts w:ascii="Times New Roman" w:hAnsi="Times New Roman" w:cs="Times New Roman"/>
          <w:sz w:val="28"/>
          <w:szCs w:val="28"/>
        </w:rPr>
        <w:t>4</w:t>
      </w:r>
      <w:r w:rsidRPr="00621406">
        <w:rPr>
          <w:rFonts w:ascii="Times New Roman" w:hAnsi="Times New Roman" w:cs="Times New Roman"/>
          <w:sz w:val="28"/>
          <w:szCs w:val="28"/>
        </w:rPr>
        <w:t xml:space="preserve"> год в целях выявления признаков предоставления недостоверных или не полных сведений, конфликта интересов и иных нарушений положения антикоррупционного законодательства Российской Федерации.</w:t>
      </w:r>
    </w:p>
    <w:p w14:paraId="5AD3405B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Последующий анализ сведений о доходах проведен путем:</w:t>
      </w:r>
      <w:r w:rsidRPr="00621406">
        <w:rPr>
          <w:rFonts w:ascii="Times New Roman" w:hAnsi="Times New Roman" w:cs="Times New Roman"/>
          <w:sz w:val="28"/>
          <w:szCs w:val="28"/>
        </w:rPr>
        <w:br/>
        <w:t>1) проверки логических связей внутри справки;</w:t>
      </w:r>
      <w:r w:rsidRPr="00621406">
        <w:rPr>
          <w:rFonts w:ascii="Times New Roman" w:hAnsi="Times New Roman" w:cs="Times New Roman"/>
          <w:sz w:val="28"/>
          <w:szCs w:val="28"/>
        </w:rPr>
        <w:br/>
        <w:t>2) сверки информации, содержащейся в справке, с информацией, содержащейся в справках за предыдущие отчетные периоды;</w:t>
      </w:r>
      <w:r w:rsidRPr="00621406">
        <w:rPr>
          <w:rFonts w:ascii="Times New Roman" w:hAnsi="Times New Roman" w:cs="Times New Roman"/>
          <w:sz w:val="28"/>
          <w:szCs w:val="28"/>
        </w:rPr>
        <w:br/>
        <w:t>3) установления наличия соответствующих документов в личном деле, касающихся состава семьи, количества лиц, сведения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14:paraId="7558D2B3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В ходе анализа сведений о доходах установлено следующее.</w:t>
      </w:r>
    </w:p>
    <w:p w14:paraId="6B980F97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В разделе «Сведения о доходах» указывались сведения о доходах по основному месту работы; от продажи транспортных средств, жилых помещений; от вкладов в банках и иных кредитных организациях; о пособиях различного характера; о полученных алиментах; о пенсионных выплатах.</w:t>
      </w:r>
    </w:p>
    <w:p w14:paraId="439B09B8" w14:textId="4276B750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 xml:space="preserve">Установлено, что муниципальные служащие помимо дохода по основному месту работы отразили </w:t>
      </w:r>
      <w:r w:rsidR="00DA599B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621406">
        <w:rPr>
          <w:rFonts w:ascii="Times New Roman" w:hAnsi="Times New Roman" w:cs="Times New Roman"/>
          <w:sz w:val="28"/>
          <w:szCs w:val="28"/>
        </w:rPr>
        <w:t>доход</w:t>
      </w:r>
      <w:r w:rsidR="00DA599B">
        <w:rPr>
          <w:rFonts w:ascii="Times New Roman" w:hAnsi="Times New Roman" w:cs="Times New Roman"/>
          <w:sz w:val="28"/>
          <w:szCs w:val="28"/>
        </w:rPr>
        <w:t>ы ( пенсия, совместительство)</w:t>
      </w:r>
      <w:r w:rsidRPr="00621406">
        <w:rPr>
          <w:rFonts w:ascii="Times New Roman" w:hAnsi="Times New Roman" w:cs="Times New Roman"/>
          <w:sz w:val="28"/>
          <w:szCs w:val="28"/>
        </w:rPr>
        <w:t>.</w:t>
      </w:r>
    </w:p>
    <w:p w14:paraId="2DD0A70B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Уведомления о намерении выполнять иную оплачиваемую деятельность всеми лицами в установленном порядке направлялись.</w:t>
      </w:r>
    </w:p>
    <w:p w14:paraId="38A52A9C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lastRenderedPageBreak/>
        <w:t>Анализ не выявил значительного необоснованного увеличения или уменьшения дохода служащих, руководителей муниципальных учреждений и членов их семей.</w:t>
      </w:r>
    </w:p>
    <w:p w14:paraId="336085CE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Все муниципальные служащие и руководители муниципальных учреждений соответствующим образом заполнили раздел «Сведения об имуществе».</w:t>
      </w:r>
    </w:p>
    <w:p w14:paraId="18F9EF3A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Сведения об остальном имуществе муниципальных служащих, руководителей муниципальных учреждений и членов их семей соответствуют сведениям за предыдущий отчетный период.</w:t>
      </w:r>
    </w:p>
    <w:p w14:paraId="475B512C" w14:textId="6BAC8B2F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Фактов отражения сведений о наличии в собственности муниципальных служащих</w:t>
      </w:r>
      <w:r w:rsidR="00DA599B">
        <w:rPr>
          <w:rFonts w:ascii="Times New Roman" w:hAnsi="Times New Roman" w:cs="Times New Roman"/>
          <w:sz w:val="28"/>
          <w:szCs w:val="28"/>
        </w:rPr>
        <w:t xml:space="preserve"> </w:t>
      </w:r>
      <w:r w:rsidRPr="00621406">
        <w:rPr>
          <w:rFonts w:ascii="Times New Roman" w:hAnsi="Times New Roman" w:cs="Times New Roman"/>
          <w:sz w:val="28"/>
          <w:szCs w:val="28"/>
        </w:rPr>
        <w:t>и членов их семей недвижимого имущества, находящегося за пределами территории Российской Федерации, не выявлено.</w:t>
      </w:r>
    </w:p>
    <w:p w14:paraId="1545DB4E" w14:textId="21E7B01C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В ходе анализа раздела «Сведения о счетах в банках и иных кредитных организациях» установлено, что суммы денежных поступлений на счета муниципальных служащих и членов их семей, не превышают их совместный доход за отчетный период и два предшествующих ему года.</w:t>
      </w:r>
    </w:p>
    <w:p w14:paraId="33FAFC67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В ходе анализа раздела «Сведения о ценных бумагах» фактов приобретения, владения ценными бумагами, акциями, участия в коммерческих организациях и фондах не выявлено.</w:t>
      </w:r>
    </w:p>
    <w:p w14:paraId="3EB1D6AE" w14:textId="1F3F812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В ходе анализа раздела «Сведения об обязательствах имущественного характера» установлено следующее. Муниципальными служащими указано имущество, находящийся в пользовании: жилые помещения, земельные участки под жилыми домами, гаражами, объекты недвижимости находящиеся в долевой собственности с совершеннолетними детьми</w:t>
      </w:r>
    </w:p>
    <w:p w14:paraId="4785B431" w14:textId="77777777" w:rsidR="00621406" w:rsidRPr="00621406" w:rsidRDefault="00621406" w:rsidP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Срочные обязательства финансового характера в иностранной валюте муниципальными служащими, руководителями муниципальных учреждений и членами их семей не оформлялись.</w:t>
      </w:r>
    </w:p>
    <w:p w14:paraId="767AC5E2" w14:textId="5F5A888C" w:rsidR="00DE1A9F" w:rsidRPr="00621406" w:rsidRDefault="00621406">
      <w:pPr>
        <w:rPr>
          <w:rFonts w:ascii="Times New Roman" w:hAnsi="Times New Roman" w:cs="Times New Roman"/>
          <w:sz w:val="28"/>
          <w:szCs w:val="28"/>
        </w:rPr>
      </w:pPr>
      <w:r w:rsidRPr="00621406">
        <w:rPr>
          <w:rFonts w:ascii="Times New Roman" w:hAnsi="Times New Roman" w:cs="Times New Roman"/>
          <w:sz w:val="28"/>
          <w:szCs w:val="28"/>
        </w:rPr>
        <w:t>По результатам проведенного анализа установлено, что муниципальными служащими требования законодательства о представлении сведений о доходах, расходах, об имуществе и обязательствах имущественного характера соблюдены. Нарушений ограничений и запретов, установленных законодательством о муниципальной службе, связанных с предоставлением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не выявлено.</w:t>
      </w:r>
    </w:p>
    <w:sectPr w:rsidR="00DE1A9F" w:rsidRPr="00621406" w:rsidSect="00C96E4F">
      <w:pgSz w:w="11906" w:h="16838"/>
      <w:pgMar w:top="113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61"/>
    <w:rsid w:val="000505B5"/>
    <w:rsid w:val="00051261"/>
    <w:rsid w:val="00103240"/>
    <w:rsid w:val="00402A29"/>
    <w:rsid w:val="00621406"/>
    <w:rsid w:val="007D089E"/>
    <w:rsid w:val="00C96E4F"/>
    <w:rsid w:val="00DA599B"/>
    <w:rsid w:val="00DE1A9F"/>
    <w:rsid w:val="00E236CC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AAE6"/>
  <w15:chartTrackingRefBased/>
  <w15:docId w15:val="{A2709838-63C9-4ED7-BD1F-E99F4D77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2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1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1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12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12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12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12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12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12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1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1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12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12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12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1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12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1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7</cp:revision>
  <cp:lastPrinted>2025-07-07T06:49:00Z</cp:lastPrinted>
  <dcterms:created xsi:type="dcterms:W3CDTF">2025-07-07T06:23:00Z</dcterms:created>
  <dcterms:modified xsi:type="dcterms:W3CDTF">2025-07-07T06:55:00Z</dcterms:modified>
</cp:coreProperties>
</file>