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B45" w:rsidRPr="00634B45" w:rsidRDefault="00634B45" w:rsidP="00634B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B4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b/>
          <w:sz w:val="24"/>
          <w:szCs w:val="24"/>
        </w:rPr>
        <w:t>НИКОЛЬСКОГО</w:t>
      </w:r>
      <w:r w:rsidRPr="00634B4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634B45">
        <w:rPr>
          <w:rFonts w:ascii="Times New Roman" w:hAnsi="Times New Roman" w:cs="Times New Roman"/>
          <w:b/>
          <w:sz w:val="24"/>
          <w:szCs w:val="24"/>
        </w:rPr>
        <w:br/>
        <w:t>ЯРАНСКОГО РАЙОНА КИРОВСКОЙ ОБЛАСТИ</w:t>
      </w:r>
    </w:p>
    <w:p w:rsidR="00634B45" w:rsidRPr="00634B45" w:rsidRDefault="00634B45" w:rsidP="00634B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B45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4B45" w:rsidRPr="00634B45" w:rsidRDefault="00634B45" w:rsidP="00634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 xml:space="preserve"> 30.12.2014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634B45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88</w:t>
      </w:r>
    </w:p>
    <w:p w:rsidR="00634B45" w:rsidRPr="00634B45" w:rsidRDefault="00634B45" w:rsidP="00634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икола</w:t>
      </w:r>
    </w:p>
    <w:p w:rsidR="00634B45" w:rsidRPr="00634B45" w:rsidRDefault="00634B45" w:rsidP="00634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3962"/>
        <w:tblW w:w="0" w:type="auto"/>
        <w:tblLayout w:type="fixed"/>
        <w:tblLook w:val="04A0"/>
      </w:tblPr>
      <w:tblGrid>
        <w:gridCol w:w="9325"/>
      </w:tblGrid>
      <w:tr w:rsidR="00634B45" w:rsidRPr="00634B45" w:rsidTr="00634B45">
        <w:trPr>
          <w:cantSplit/>
          <w:trHeight w:val="393"/>
        </w:trPr>
        <w:tc>
          <w:tcPr>
            <w:tcW w:w="9325" w:type="dxa"/>
          </w:tcPr>
          <w:p w:rsidR="00634B45" w:rsidRPr="00634B45" w:rsidRDefault="00634B45" w:rsidP="00634B4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функций и полномочий контрактного управляющего администрации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Никольского</w:t>
            </w:r>
            <w:r w:rsidRPr="00634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  <w:p w:rsidR="00634B45" w:rsidRPr="00634B45" w:rsidRDefault="00634B45" w:rsidP="00634B4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4B45" w:rsidRPr="00634B45" w:rsidRDefault="00634B45" w:rsidP="00634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 xml:space="preserve">         В соответствии   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</w:t>
      </w:r>
      <w:proofErr w:type="spellStart"/>
      <w:r w:rsidRPr="00634B45">
        <w:rPr>
          <w:rFonts w:ascii="Times New Roman" w:hAnsi="Times New Roman" w:cs="Times New Roman"/>
          <w:sz w:val="24"/>
          <w:szCs w:val="24"/>
        </w:rPr>
        <w:t>далее-Закон</w:t>
      </w:r>
      <w:proofErr w:type="spellEnd"/>
      <w:r w:rsidRPr="00634B45">
        <w:rPr>
          <w:rFonts w:ascii="Times New Roman" w:hAnsi="Times New Roman" w:cs="Times New Roman"/>
          <w:sz w:val="24"/>
          <w:szCs w:val="24"/>
        </w:rPr>
        <w:t>), иными нормативными правовыми актами:</w:t>
      </w:r>
    </w:p>
    <w:p w:rsidR="00634B45" w:rsidRPr="00634B45" w:rsidRDefault="00634B45" w:rsidP="00634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pStyle w:val="a3"/>
        <w:spacing w:before="0" w:beforeAutospacing="0" w:after="0" w:afterAutospacing="0"/>
        <w:ind w:firstLine="708"/>
        <w:jc w:val="both"/>
      </w:pPr>
      <w:r w:rsidRPr="00634B45">
        <w:t xml:space="preserve">1. Назначить  контрактным управляющим администрации </w:t>
      </w:r>
      <w:r>
        <w:t>Никольского</w:t>
      </w:r>
      <w:r w:rsidRPr="00634B45">
        <w:t xml:space="preserve"> сельского поселения Яранского района Кировской области главу </w:t>
      </w:r>
      <w:r>
        <w:t>Никольского</w:t>
      </w:r>
      <w:r w:rsidRPr="00634B45">
        <w:t xml:space="preserve"> сельского поселения </w:t>
      </w:r>
      <w:r>
        <w:t>Зверева Николая Павловича</w:t>
      </w:r>
      <w:r w:rsidRPr="00634B45">
        <w:t>.</w:t>
      </w:r>
    </w:p>
    <w:p w:rsidR="00634B45" w:rsidRPr="00634B45" w:rsidRDefault="00634B45" w:rsidP="00634B45">
      <w:pPr>
        <w:pStyle w:val="a3"/>
        <w:spacing w:before="0" w:beforeAutospacing="0" w:after="0" w:afterAutospacing="0"/>
        <w:ind w:firstLine="708"/>
        <w:jc w:val="both"/>
      </w:pPr>
    </w:p>
    <w:p w:rsidR="00634B45" w:rsidRPr="00634B45" w:rsidRDefault="00634B45" w:rsidP="00634B45">
      <w:pPr>
        <w:pStyle w:val="a3"/>
        <w:spacing w:before="0" w:beforeAutospacing="0" w:after="0" w:afterAutospacing="0"/>
        <w:ind w:firstLine="708"/>
        <w:jc w:val="both"/>
      </w:pPr>
      <w:r w:rsidRPr="00634B45">
        <w:t xml:space="preserve">2. Утвердить функции и полномочия контрактного управляющего администрации </w:t>
      </w:r>
      <w:r>
        <w:t>Никольского</w:t>
      </w:r>
      <w:r w:rsidRPr="00634B45">
        <w:t xml:space="preserve"> сельского поселения Яранского района Кировской области,  </w:t>
      </w:r>
      <w:proofErr w:type="gramStart"/>
      <w:r w:rsidRPr="00634B45">
        <w:t>согласно приложения</w:t>
      </w:r>
      <w:proofErr w:type="gramEnd"/>
      <w:r w:rsidRPr="00634B45">
        <w:t xml:space="preserve">. </w:t>
      </w:r>
    </w:p>
    <w:p w:rsidR="00634B45" w:rsidRPr="00634B45" w:rsidRDefault="00634B45" w:rsidP="00634B45">
      <w:pPr>
        <w:pStyle w:val="a3"/>
        <w:spacing w:before="0" w:beforeAutospacing="0" w:after="0" w:afterAutospacing="0"/>
        <w:ind w:firstLine="708"/>
        <w:jc w:val="both"/>
      </w:pPr>
    </w:p>
    <w:p w:rsidR="00634B45" w:rsidRPr="00634B45" w:rsidRDefault="00634B45" w:rsidP="00634B45">
      <w:pPr>
        <w:pStyle w:val="a3"/>
        <w:spacing w:before="0" w:beforeAutospacing="0" w:after="0" w:afterAutospacing="0"/>
        <w:ind w:firstLine="708"/>
        <w:jc w:val="both"/>
      </w:pPr>
      <w:r w:rsidRPr="00634B45">
        <w:t xml:space="preserve">3.Настоящее постановление вступает в силу с момента </w:t>
      </w:r>
      <w:proofErr w:type="gramStart"/>
      <w:r w:rsidRPr="00634B45">
        <w:t>подписания</w:t>
      </w:r>
      <w:proofErr w:type="gramEnd"/>
      <w:r w:rsidRPr="00634B45">
        <w:t xml:space="preserve"> и распространяются на правоотношения, возникающие  с 01.01.2015.</w:t>
      </w:r>
    </w:p>
    <w:p w:rsidR="00634B45" w:rsidRPr="00634B45" w:rsidRDefault="00634B45" w:rsidP="00634B45">
      <w:pPr>
        <w:pStyle w:val="a3"/>
        <w:spacing w:before="0" w:beforeAutospacing="0" w:after="0" w:afterAutospacing="0"/>
        <w:ind w:firstLine="708"/>
        <w:jc w:val="both"/>
      </w:pPr>
    </w:p>
    <w:p w:rsidR="00634B45" w:rsidRPr="00634B45" w:rsidRDefault="00634B45" w:rsidP="00634B45">
      <w:pPr>
        <w:pStyle w:val="a3"/>
        <w:spacing w:before="0" w:beforeAutospacing="0" w:after="0" w:afterAutospacing="0"/>
        <w:ind w:firstLine="708"/>
        <w:jc w:val="both"/>
      </w:pPr>
      <w:r w:rsidRPr="00634B45">
        <w:t xml:space="preserve">4.  </w:t>
      </w:r>
      <w:proofErr w:type="gramStart"/>
      <w:r w:rsidRPr="00634B45">
        <w:t>Контроль за</w:t>
      </w:r>
      <w:proofErr w:type="gramEnd"/>
      <w:r w:rsidRPr="00634B45">
        <w:t xml:space="preserve"> исполнением распоряжения оставляю за собой.</w:t>
      </w:r>
    </w:p>
    <w:p w:rsidR="00634B45" w:rsidRPr="00634B45" w:rsidRDefault="00634B45" w:rsidP="00634B45">
      <w:pPr>
        <w:pStyle w:val="2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pStyle w:val="21"/>
        <w:spacing w:after="0" w:line="240" w:lineRule="auto"/>
      </w:pPr>
      <w:r w:rsidRPr="00634B45">
        <w:t xml:space="preserve">      </w:t>
      </w:r>
    </w:p>
    <w:p w:rsidR="00634B45" w:rsidRPr="00634B45" w:rsidRDefault="00634B45" w:rsidP="00634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34B45" w:rsidRPr="00634B45" w:rsidRDefault="00634B45" w:rsidP="00634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634B45" w:rsidRP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Никольского</w:t>
      </w:r>
      <w:r w:rsidRPr="00634B45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</w:t>
      </w:r>
      <w:r>
        <w:rPr>
          <w:rFonts w:ascii="Times New Roman" w:hAnsi="Times New Roman" w:cs="Times New Roman"/>
          <w:sz w:val="24"/>
          <w:szCs w:val="24"/>
        </w:rPr>
        <w:t>Н.П.Зверев</w:t>
      </w:r>
    </w:p>
    <w:p w:rsidR="00634B45" w:rsidRP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tabs>
          <w:tab w:val="left" w:pos="578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34B45" w:rsidRPr="00634B45" w:rsidRDefault="00634B45" w:rsidP="00634B45">
      <w:pPr>
        <w:tabs>
          <w:tab w:val="left" w:pos="578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УТВЕРЖДЕНЫ</w:t>
      </w:r>
    </w:p>
    <w:p w:rsidR="00634B45" w:rsidRPr="00634B45" w:rsidRDefault="00634B45" w:rsidP="00634B45">
      <w:pPr>
        <w:tabs>
          <w:tab w:val="left" w:pos="578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634B45" w:rsidRPr="00634B45" w:rsidRDefault="00634B45" w:rsidP="00634B45">
      <w:pPr>
        <w:tabs>
          <w:tab w:val="left" w:pos="578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Никольского</w:t>
      </w:r>
      <w:r w:rsidRPr="00634B4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634B45" w:rsidRPr="00634B45" w:rsidRDefault="00634B45" w:rsidP="00634B45">
      <w:pPr>
        <w:tabs>
          <w:tab w:val="left" w:pos="578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 xml:space="preserve">от 30.12.2014 № </w:t>
      </w:r>
      <w:r>
        <w:rPr>
          <w:rFonts w:ascii="Times New Roman" w:hAnsi="Times New Roman" w:cs="Times New Roman"/>
          <w:sz w:val="24"/>
          <w:szCs w:val="24"/>
        </w:rPr>
        <w:t>88</w:t>
      </w:r>
    </w:p>
    <w:p w:rsidR="00634B45" w:rsidRP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tabs>
          <w:tab w:val="left" w:pos="34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B45">
        <w:rPr>
          <w:rFonts w:ascii="Times New Roman" w:hAnsi="Times New Roman" w:cs="Times New Roman"/>
          <w:b/>
          <w:sz w:val="24"/>
          <w:szCs w:val="24"/>
        </w:rPr>
        <w:t>ФУНКЦИИ И ПОЛНОМОЧИЯ КОНТРАКТНОГО УПРАВЛЯЮЩЕГО</w:t>
      </w:r>
    </w:p>
    <w:p w:rsidR="00634B45" w:rsidRPr="00634B45" w:rsidRDefault="00634B45" w:rsidP="00634B45">
      <w:pPr>
        <w:tabs>
          <w:tab w:val="left" w:pos="34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B45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b/>
          <w:sz w:val="24"/>
          <w:szCs w:val="24"/>
        </w:rPr>
        <w:t>НИКОЛЬСКОГО</w:t>
      </w:r>
      <w:r w:rsidRPr="00634B4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</w:p>
    <w:p w:rsidR="00634B45" w:rsidRPr="00634B45" w:rsidRDefault="00634B45" w:rsidP="00634B45">
      <w:pPr>
        <w:tabs>
          <w:tab w:val="left" w:pos="34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B45">
        <w:rPr>
          <w:rFonts w:ascii="Times New Roman" w:hAnsi="Times New Roman" w:cs="Times New Roman"/>
          <w:b/>
          <w:sz w:val="24"/>
          <w:szCs w:val="24"/>
        </w:rPr>
        <w:t>ЯРАНСКОГО РАЙОНА КИРОВСКОЙ ОБЛАСТИ</w:t>
      </w:r>
    </w:p>
    <w:p w:rsidR="00634B45" w:rsidRP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1.Контрактный управляющий осуществляет следующие функции полномочия: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1.1. При планировании закупок: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разрабатывает план закупок;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осуществляет подготовку изменений для внесения в план закупок;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организует утверждение плана закупок;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размещает в единой информационной системе в сфере закупок (далее - единая информационная система) план закупок и внесенные в него изменения;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разрабатывает план- график;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осуществляет подготовку изменений для внесения в план – график;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организует утверждение плана – графика;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размещает в единой информационной системе план - график и внесенные в него изменения;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организует обязательное общественное обсуждение закупки товара, работы или услуги в случаях, предусмотренных Законом;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по результатам обязательного общественного обсуждения закупки товара, работы или услуги в случае необходимости вносит изменения в планы закупок, планы – графики, документацию о закупках или организует отмену закупки;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определяет и обосновывает начальную (максимальную) цену контракта.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1.2.При определении поставщиков (исполнителей, подрядчиков):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осуществляет подготовку и размещение в единой информационной системе документации о закупках и проектов контрактов, внесение изменений в документацию о закупках;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осуществляет подготовку и направление приглашений принять участие в определении поставщиков (исполнителей, подрядчиков) закрытыми способами;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 xml:space="preserve">взаимодействует с комиссией Заказчика при определении поставщика, исполнителя, подрядчика </w:t>
      </w:r>
      <w:proofErr w:type="gramStart"/>
      <w:r w:rsidRPr="00634B4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34B45">
        <w:rPr>
          <w:rFonts w:ascii="Times New Roman" w:hAnsi="Times New Roman" w:cs="Times New Roman"/>
          <w:sz w:val="24"/>
          <w:szCs w:val="24"/>
        </w:rPr>
        <w:t>в том числе, размещает протокол рассмотрения и оценки заявок в единой информационной системе, обеспечивает заключение контракта).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1.3.При исполнении, изменении, расторжении контракта: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 xml:space="preserve">организует исполнение контрактов </w:t>
      </w:r>
      <w:proofErr w:type="gramStart"/>
      <w:r w:rsidRPr="00634B4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34B45">
        <w:rPr>
          <w:rFonts w:ascii="Times New Roman" w:hAnsi="Times New Roman" w:cs="Times New Roman"/>
          <w:sz w:val="24"/>
          <w:szCs w:val="24"/>
        </w:rPr>
        <w:t>в том числе, участвует в приемке результатов исполнения контрактов);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участвует в рассмотрении дел об обжаловании результатов определения поставщиков (подрядчиков, исполнителей);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осуществляет подготовку материалов для осуществления претензионной работы.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1.4. Осуществляет иные полномочия, предусмотренные Законом.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2.В целях реализации функций и полномочий, указанных в пункте 1, контрактный управляющий обязан: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lastRenderedPageBreak/>
        <w:t>2.1.Знать и руководствоваться в своей деятельности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настоящих функций и полномочий.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2.2.Не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Федерации.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2.5.Соблюдать иные обязательства и требования, установленные Законом.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>2.6.При необходимости привлекать экспертов, экспертных организаций в соответствии с требованиями, предусмотренными Законом и иными нормативными правовыми актами.</w:t>
      </w: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45">
        <w:rPr>
          <w:rFonts w:ascii="Times New Roman" w:hAnsi="Times New Roman" w:cs="Times New Roman"/>
          <w:sz w:val="24"/>
          <w:szCs w:val="24"/>
        </w:rPr>
        <w:t xml:space="preserve">3.В пределах своей компетенции контрактный управляющий осуществляет взаимодействие с другими структурными подразделениями Заказчика, а также осуществляет иные полномочия, предусмотренные внутренними документациями Заказчика. </w:t>
      </w:r>
    </w:p>
    <w:p w:rsidR="00634B45" w:rsidRPr="00634B45" w:rsidRDefault="00634B45" w:rsidP="00634B45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jc w:val="center"/>
        <w:rPr>
          <w:rFonts w:ascii="Times New Roman" w:hAnsi="Times New Roman" w:cs="Times New Roman"/>
          <w:spacing w:val="-8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jc w:val="center"/>
        <w:rPr>
          <w:rFonts w:ascii="Times New Roman" w:hAnsi="Times New Roman" w:cs="Times New Roman"/>
          <w:spacing w:val="-8"/>
          <w:sz w:val="24"/>
          <w:szCs w:val="24"/>
        </w:rPr>
      </w:pPr>
    </w:p>
    <w:p w:rsidR="00634B45" w:rsidRP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634B45" w:rsidRDefault="00634B45" w:rsidP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B45" w:rsidRPr="00634B45" w:rsidRDefault="0063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4B45" w:rsidRPr="00634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4B45"/>
    <w:rsid w:val="00634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634B4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34B4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semiHidden/>
    <w:unhideWhenUsed/>
    <w:rsid w:val="00634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634B4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34B45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634B45"/>
    <w:rPr>
      <w:rFonts w:ascii="Arial" w:eastAsia="Arial" w:hAnsi="Arial" w:cs="Arial"/>
      <w:kern w:val="2"/>
      <w:lang w:eastAsia="ar-SA"/>
    </w:rPr>
  </w:style>
  <w:style w:type="paragraph" w:styleId="a5">
    <w:name w:val="No Spacing"/>
    <w:link w:val="a4"/>
    <w:uiPriority w:val="1"/>
    <w:qFormat/>
    <w:rsid w:val="00634B45"/>
    <w:pPr>
      <w:suppressAutoHyphens/>
      <w:spacing w:after="0" w:line="240" w:lineRule="auto"/>
    </w:pPr>
    <w:rPr>
      <w:rFonts w:ascii="Arial" w:eastAsia="Arial" w:hAnsi="Arial" w:cs="Arial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2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721</Words>
  <Characters>4112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2016-01-19T10:44:00Z</cp:lastPrinted>
  <dcterms:created xsi:type="dcterms:W3CDTF">2016-01-19T10:42:00Z</dcterms:created>
  <dcterms:modified xsi:type="dcterms:W3CDTF">2016-01-19T10:44:00Z</dcterms:modified>
</cp:coreProperties>
</file>