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47FD" w14:textId="77777777" w:rsidR="008B2B1C" w:rsidRPr="001C5196" w:rsidRDefault="008B2B1C">
      <w:pPr>
        <w:spacing w:after="412" w:line="1" w:lineRule="exact"/>
        <w:rPr>
          <w:rFonts w:ascii="Times New Roman" w:hAnsi="Times New Roman" w:cs="Times New Roman"/>
        </w:rPr>
      </w:pPr>
    </w:p>
    <w:p w14:paraId="03AF73A1" w14:textId="77777777" w:rsidR="008B2B1C" w:rsidRPr="001C5196" w:rsidRDefault="008B2B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8B2B1C" w:rsidRPr="001C5196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14:paraId="7CF39C3C" w14:textId="77777777" w:rsidR="008B2B1C" w:rsidRPr="001C5196" w:rsidRDefault="001E48D4">
      <w:pPr>
        <w:pStyle w:val="1"/>
        <w:shd w:val="clear" w:color="auto" w:fill="auto"/>
        <w:spacing w:after="40"/>
        <w:ind w:firstLine="0"/>
        <w:jc w:val="both"/>
      </w:pPr>
      <w:r w:rsidRPr="001C5196">
        <w:rPr>
          <w:b/>
          <w:bCs/>
        </w:rPr>
        <w:t xml:space="preserve">АДМИНИСТРАЦИЯ </w:t>
      </w:r>
      <w:r w:rsidR="00A92AC9" w:rsidRPr="001C5196">
        <w:rPr>
          <w:b/>
          <w:bCs/>
        </w:rPr>
        <w:t>НИКОЛЬСКОГО</w:t>
      </w:r>
      <w:r w:rsidRPr="001C5196">
        <w:rPr>
          <w:b/>
          <w:bCs/>
        </w:rPr>
        <w:t xml:space="preserve"> СЕЛЬСКОГО ПОСЕЛЕНИЯ</w:t>
      </w:r>
    </w:p>
    <w:p w14:paraId="28BDA535" w14:textId="77777777" w:rsidR="008B2B1C" w:rsidRPr="001C5196" w:rsidRDefault="00A92AC9">
      <w:pPr>
        <w:pStyle w:val="1"/>
        <w:shd w:val="clear" w:color="auto" w:fill="auto"/>
        <w:spacing w:after="420"/>
        <w:ind w:firstLine="0"/>
        <w:jc w:val="center"/>
      </w:pPr>
      <w:r w:rsidRPr="001C5196">
        <w:rPr>
          <w:b/>
          <w:bCs/>
        </w:rPr>
        <w:t>ЯРАНСКОГО</w:t>
      </w:r>
      <w:r w:rsidR="001E48D4" w:rsidRPr="001C5196">
        <w:rPr>
          <w:b/>
          <w:bCs/>
        </w:rPr>
        <w:t xml:space="preserve"> РАЙОНА КИРОВСКОЙ ОБЛАСТИ</w:t>
      </w:r>
    </w:p>
    <w:p w14:paraId="0E779C07" w14:textId="77777777" w:rsidR="008B2B1C" w:rsidRPr="001C5196" w:rsidRDefault="001E48D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1C5196">
        <w:rPr>
          <w:sz w:val="28"/>
          <w:szCs w:val="28"/>
        </w:rPr>
        <w:t>ПОСТАНОВЛЕНИЕ</w:t>
      </w:r>
      <w:bookmarkEnd w:id="0"/>
      <w:bookmarkEnd w:id="1"/>
    </w:p>
    <w:p w14:paraId="1DA96DBF" w14:textId="5A5CAD3B" w:rsidR="008B2B1C" w:rsidRPr="001C5196" w:rsidRDefault="00585D48">
      <w:pPr>
        <w:pStyle w:val="1"/>
        <w:shd w:val="clear" w:color="auto" w:fill="auto"/>
        <w:spacing w:after="40"/>
        <w:ind w:firstLine="0"/>
        <w:jc w:val="center"/>
      </w:pPr>
      <w:r>
        <w:t>09.12.2024</w:t>
      </w:r>
      <w:r w:rsidR="00903A17" w:rsidRPr="001C5196">
        <w:t xml:space="preserve">                                                                            </w:t>
      </w:r>
      <w:r w:rsidR="001E48D4" w:rsidRPr="001C5196">
        <w:t xml:space="preserve"> №</w:t>
      </w:r>
      <w:r w:rsidR="00C52D59">
        <w:t xml:space="preserve"> </w:t>
      </w:r>
      <w:r>
        <w:t xml:space="preserve"> 83</w:t>
      </w:r>
    </w:p>
    <w:p w14:paraId="07E3EA84" w14:textId="77777777" w:rsidR="008B2B1C" w:rsidRPr="001C5196" w:rsidRDefault="00A92AC9">
      <w:pPr>
        <w:pStyle w:val="1"/>
        <w:shd w:val="clear" w:color="auto" w:fill="auto"/>
        <w:spacing w:after="420"/>
        <w:ind w:firstLine="0"/>
        <w:jc w:val="center"/>
      </w:pPr>
      <w:r w:rsidRPr="001C5196">
        <w:t>с.Никола</w:t>
      </w:r>
    </w:p>
    <w:p w14:paraId="4DA89149" w14:textId="77777777" w:rsidR="008B2B1C" w:rsidRPr="001C5196" w:rsidRDefault="001E48D4">
      <w:pPr>
        <w:pStyle w:val="1"/>
        <w:shd w:val="clear" w:color="auto" w:fill="auto"/>
        <w:ind w:firstLine="0"/>
        <w:jc w:val="center"/>
      </w:pPr>
      <w:r w:rsidRPr="001C5196">
        <w:rPr>
          <w:b/>
          <w:bCs/>
        </w:rPr>
        <w:t>Об утверждении</w:t>
      </w:r>
    </w:p>
    <w:p w14:paraId="56DA745C" w14:textId="2C6CED06" w:rsidR="008B2B1C" w:rsidRPr="001C5196" w:rsidRDefault="001E48D4">
      <w:pPr>
        <w:pStyle w:val="1"/>
        <w:shd w:val="clear" w:color="auto" w:fill="auto"/>
        <w:spacing w:after="220"/>
        <w:ind w:firstLine="0"/>
        <w:jc w:val="center"/>
      </w:pPr>
      <w:r w:rsidRPr="001C5196">
        <w:rPr>
          <w:b/>
          <w:bCs/>
        </w:rPr>
        <w:t>Программы профилактики рисков причинения вреда (ущерба)</w:t>
      </w:r>
      <w:r w:rsidRPr="001C5196">
        <w:rPr>
          <w:b/>
          <w:bCs/>
        </w:rPr>
        <w:br/>
        <w:t>охраняемым законом ценностям по муниципальному контролю в сфере</w:t>
      </w:r>
      <w:r w:rsidRPr="001C5196">
        <w:rPr>
          <w:b/>
          <w:bCs/>
        </w:rPr>
        <w:br/>
        <w:t xml:space="preserve">благоустройства в </w:t>
      </w:r>
      <w:r w:rsidR="00A92AC9" w:rsidRPr="001C5196">
        <w:rPr>
          <w:b/>
          <w:bCs/>
        </w:rPr>
        <w:t>Никольском</w:t>
      </w:r>
      <w:r w:rsidRPr="001C5196">
        <w:rPr>
          <w:b/>
          <w:bCs/>
        </w:rPr>
        <w:t xml:space="preserve"> сельском поселении </w:t>
      </w:r>
      <w:r w:rsidR="00A92AC9" w:rsidRPr="001C5196">
        <w:rPr>
          <w:b/>
          <w:bCs/>
        </w:rPr>
        <w:t>Яранского</w:t>
      </w:r>
      <w:r w:rsidRPr="001C5196">
        <w:rPr>
          <w:b/>
          <w:bCs/>
        </w:rPr>
        <w:t xml:space="preserve"> района</w:t>
      </w:r>
      <w:r w:rsidRPr="001C5196">
        <w:rPr>
          <w:b/>
          <w:bCs/>
        </w:rPr>
        <w:br/>
        <w:t>Кировской области на 202</w:t>
      </w:r>
      <w:r w:rsidR="00634952">
        <w:rPr>
          <w:b/>
          <w:bCs/>
        </w:rPr>
        <w:t>5</w:t>
      </w:r>
      <w:r w:rsidRPr="001C5196">
        <w:rPr>
          <w:b/>
          <w:bCs/>
        </w:rPr>
        <w:t xml:space="preserve"> год</w:t>
      </w:r>
    </w:p>
    <w:p w14:paraId="15AEDB45" w14:textId="77777777" w:rsidR="008B2B1C" w:rsidRPr="001C5196" w:rsidRDefault="001E48D4">
      <w:pPr>
        <w:pStyle w:val="1"/>
        <w:shd w:val="clear" w:color="auto" w:fill="auto"/>
        <w:ind w:firstLine="720"/>
        <w:jc w:val="both"/>
      </w:pPr>
      <w:r w:rsidRPr="001C5196"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1720E7" w:rsidRPr="001C5196">
        <w:t xml:space="preserve"> Никольского сельского поселения </w:t>
      </w:r>
      <w:r w:rsidRPr="001C5196">
        <w:t>ПОСТАНОВЛЯЕТ:</w:t>
      </w:r>
    </w:p>
    <w:p w14:paraId="701EA47B" w14:textId="16E93F10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A92AC9" w:rsidRPr="001C5196">
        <w:t>Никольском</w:t>
      </w:r>
      <w:r w:rsidRPr="001C5196">
        <w:t xml:space="preserve"> сельском поселении </w:t>
      </w:r>
      <w:r w:rsidR="00A92AC9" w:rsidRPr="001C5196">
        <w:t>Яранского</w:t>
      </w:r>
      <w:r w:rsidRPr="001C5196">
        <w:t xml:space="preserve"> района Кировской области на 202</w:t>
      </w:r>
      <w:r w:rsidR="00634952">
        <w:t>5</w:t>
      </w:r>
      <w:r w:rsidRPr="001C5196"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14:paraId="6298E849" w14:textId="77777777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Должностным лицам администрации </w:t>
      </w:r>
      <w:r w:rsidR="00A92AC9" w:rsidRPr="001C5196">
        <w:t>Никольского</w:t>
      </w:r>
      <w:r w:rsidRPr="001C5196"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14:paraId="1F141E0D" w14:textId="6139DA2C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 w:rsidRPr="001C5196">
        <w:t>Настоящее постановление вступает в силу с 1 января 202</w:t>
      </w:r>
      <w:r w:rsidR="00634952">
        <w:t>5</w:t>
      </w:r>
      <w:r w:rsidRPr="001C5196">
        <w:t xml:space="preserve"> года.</w:t>
      </w:r>
    </w:p>
    <w:p w14:paraId="61D190EB" w14:textId="2DE9EB6F" w:rsidR="008B2B1C" w:rsidRPr="009C1432" w:rsidRDefault="009C1432" w:rsidP="009C1432">
      <w:pPr>
        <w:pStyle w:val="a6"/>
        <w:numPr>
          <w:ilvl w:val="0"/>
          <w:numId w:val="1"/>
        </w:numPr>
        <w:tabs>
          <w:tab w:val="left" w:pos="1087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432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  <w:r w:rsidR="001E48D4" w:rsidRPr="009C1432">
        <w:rPr>
          <w:rFonts w:ascii="Times New Roman" w:hAnsi="Times New Roman" w:cs="Times New Roman"/>
          <w:sz w:val="28"/>
          <w:szCs w:val="28"/>
        </w:rPr>
        <w:t>.</w:t>
      </w:r>
    </w:p>
    <w:p w14:paraId="3FB16A0D" w14:textId="77777777"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</w:pPr>
      <w:r w:rsidRPr="001C5196">
        <w:t>Контроль за исполнением настоящего постановления оставляю за собой.</w:t>
      </w:r>
    </w:p>
    <w:p w14:paraId="143E5708" w14:textId="77777777" w:rsidR="001C5196" w:rsidRPr="001C5196" w:rsidRDefault="001C5196">
      <w:pPr>
        <w:pStyle w:val="1"/>
        <w:shd w:val="clear" w:color="auto" w:fill="auto"/>
        <w:ind w:firstLine="0"/>
        <w:jc w:val="both"/>
      </w:pPr>
    </w:p>
    <w:p w14:paraId="369D8D5F" w14:textId="77777777" w:rsidR="001C5196" w:rsidRPr="001C5196" w:rsidRDefault="001C5196">
      <w:pPr>
        <w:pStyle w:val="1"/>
        <w:shd w:val="clear" w:color="auto" w:fill="auto"/>
        <w:ind w:firstLine="0"/>
        <w:jc w:val="both"/>
      </w:pPr>
    </w:p>
    <w:p w14:paraId="55454995" w14:textId="77777777" w:rsidR="008B2B1C" w:rsidRPr="001C5196" w:rsidRDefault="001E48D4">
      <w:pPr>
        <w:pStyle w:val="1"/>
        <w:shd w:val="clear" w:color="auto" w:fill="auto"/>
        <w:ind w:firstLine="0"/>
        <w:jc w:val="both"/>
      </w:pPr>
      <w:r w:rsidRPr="001C5196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511831" wp14:editId="0319E646">
                <wp:simplePos x="0" y="0"/>
                <wp:positionH relativeFrom="page">
                  <wp:posOffset>5988685</wp:posOffset>
                </wp:positionH>
                <wp:positionV relativeFrom="paragraph">
                  <wp:posOffset>203200</wp:posOffset>
                </wp:positionV>
                <wp:extent cx="10121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C038DF" w14:textId="77777777" w:rsidR="008B2B1C" w:rsidRPr="001C5196" w:rsidRDefault="004A0C3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 w:rsidRPr="001C5196">
                              <w:t>П.А.Богданов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51183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1.55pt;margin-top:16pt;width:79.7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" filled="f" stroked="f">
                <v:textbox inset="0,0,0,0">
                  <w:txbxContent>
                    <w:p w14:paraId="2CC038DF" w14:textId="77777777" w:rsidR="008B2B1C" w:rsidRPr="001C5196" w:rsidRDefault="004A0C30">
                      <w:pPr>
                        <w:pStyle w:val="1"/>
                        <w:shd w:val="clear" w:color="auto" w:fill="auto"/>
                        <w:ind w:firstLine="0"/>
                      </w:pPr>
                      <w:r w:rsidRPr="001C5196">
                        <w:t>П.А.Богданов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C5196">
        <w:t>Глава администрации</w:t>
      </w:r>
    </w:p>
    <w:p w14:paraId="5E24AB53" w14:textId="77777777" w:rsidR="008B2B1C" w:rsidRPr="001C5196" w:rsidRDefault="00A92AC9">
      <w:pPr>
        <w:pStyle w:val="1"/>
        <w:shd w:val="clear" w:color="auto" w:fill="auto"/>
        <w:spacing w:after="120"/>
        <w:ind w:firstLine="0"/>
        <w:jc w:val="both"/>
      </w:pPr>
      <w:r w:rsidRPr="001C5196">
        <w:t>Никольского</w:t>
      </w:r>
      <w:r w:rsidR="001E48D4" w:rsidRPr="001C5196">
        <w:t xml:space="preserve"> сельского поселения</w:t>
      </w:r>
      <w:r w:rsidR="001E48D4" w:rsidRPr="001C5196">
        <w:br w:type="page"/>
      </w:r>
    </w:p>
    <w:p w14:paraId="3FCD72F5" w14:textId="77777777" w:rsidR="00723988" w:rsidRDefault="001E48D4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lastRenderedPageBreak/>
        <w:t>УТВЕРЖДЕНА</w:t>
      </w:r>
    </w:p>
    <w:p w14:paraId="3AE70449" w14:textId="28ADF031" w:rsidR="009C1432" w:rsidRDefault="001E48D4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t xml:space="preserve"> постановлением администрации </w:t>
      </w:r>
      <w:r w:rsidR="00A92AC9" w:rsidRPr="001C5196">
        <w:rPr>
          <w:sz w:val="24"/>
          <w:szCs w:val="24"/>
        </w:rPr>
        <w:t>Никольского</w:t>
      </w:r>
      <w:r w:rsidRPr="001C5196">
        <w:rPr>
          <w:sz w:val="24"/>
          <w:szCs w:val="24"/>
        </w:rPr>
        <w:t xml:space="preserve"> сельского поселения от </w:t>
      </w:r>
      <w:r w:rsidR="00585D48">
        <w:rPr>
          <w:sz w:val="24"/>
          <w:szCs w:val="24"/>
        </w:rPr>
        <w:t>09.12.2024 № 83</w:t>
      </w:r>
    </w:p>
    <w:p w14:paraId="47BFF8BF" w14:textId="2373AC64" w:rsidR="008B2B1C" w:rsidRDefault="008B2B1C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2AB685C3" w14:textId="77777777" w:rsidR="00723988" w:rsidRDefault="00723988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37366388" w14:textId="77777777" w:rsidR="00723988" w:rsidRPr="001C5196" w:rsidRDefault="00723988" w:rsidP="0072398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3C951C24" w14:textId="77777777" w:rsidR="008B2B1C" w:rsidRPr="001C5196" w:rsidRDefault="001E48D4">
      <w:pPr>
        <w:pStyle w:val="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1C5196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1C5196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1C5196">
        <w:rPr>
          <w:b/>
          <w:bCs/>
          <w:sz w:val="24"/>
          <w:szCs w:val="24"/>
        </w:rPr>
        <w:br/>
        <w:t xml:space="preserve">благоустройства в </w:t>
      </w:r>
      <w:r w:rsidR="00A92AC9" w:rsidRPr="001C5196">
        <w:rPr>
          <w:b/>
          <w:bCs/>
          <w:sz w:val="24"/>
          <w:szCs w:val="24"/>
        </w:rPr>
        <w:t>Никольском</w:t>
      </w:r>
      <w:r w:rsidRPr="001C5196">
        <w:rPr>
          <w:b/>
          <w:bCs/>
          <w:sz w:val="24"/>
          <w:szCs w:val="24"/>
        </w:rPr>
        <w:t xml:space="preserve"> сельском поселении </w:t>
      </w:r>
      <w:r w:rsidR="00A92AC9" w:rsidRPr="001C5196">
        <w:rPr>
          <w:b/>
          <w:bCs/>
          <w:sz w:val="24"/>
          <w:szCs w:val="24"/>
        </w:rPr>
        <w:t>Яранского</w:t>
      </w:r>
      <w:r w:rsidRPr="001C5196">
        <w:rPr>
          <w:b/>
          <w:bCs/>
          <w:sz w:val="24"/>
          <w:szCs w:val="24"/>
        </w:rPr>
        <w:t xml:space="preserve"> района</w:t>
      </w:r>
      <w:r w:rsidRPr="001C5196">
        <w:rPr>
          <w:b/>
          <w:bCs/>
          <w:sz w:val="24"/>
          <w:szCs w:val="24"/>
        </w:rPr>
        <w:br/>
        <w:t>Кировской области</w:t>
      </w:r>
    </w:p>
    <w:p w14:paraId="3F6572B6" w14:textId="77777777" w:rsidR="001C5196" w:rsidRPr="001C5196" w:rsidRDefault="001C5196" w:rsidP="001C5196">
      <w:pPr>
        <w:autoSpaceDE w:val="0"/>
        <w:autoSpaceDN w:val="0"/>
        <w:adjustRightInd w:val="0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1EE7D98" w14:textId="77777777"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5550304" w14:textId="77777777" w:rsidR="001C5196" w:rsidRPr="001C5196" w:rsidRDefault="001C5196" w:rsidP="001C5196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1.1. Настоящая программа разработана в соответствии со </w:t>
      </w:r>
      <w:r w:rsidRPr="001C5196">
        <w:rPr>
          <w:rFonts w:ascii="Times New Roman" w:hAnsi="Times New Roman" w:cs="Times New Roman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>в сфере благоустройства.</w:t>
      </w:r>
    </w:p>
    <w:p w14:paraId="49617F47" w14:textId="2066EAFC" w:rsidR="001C5196" w:rsidRPr="001C5196" w:rsidRDefault="001C5196" w:rsidP="001C5196">
      <w:pPr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hd w:val="clear" w:color="auto" w:fill="FFFFFF"/>
        </w:rPr>
        <w:t>Никольское сельское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 поселение Яранского района Кировской области</w:t>
      </w:r>
      <w:r w:rsidRPr="001C5196">
        <w:rPr>
          <w:rFonts w:ascii="Times New Roman" w:hAnsi="Times New Roman" w:cs="Times New Roman"/>
        </w:rPr>
        <w:t xml:space="preserve"> на 202</w:t>
      </w:r>
      <w:r w:rsidR="00634952">
        <w:rPr>
          <w:rFonts w:ascii="Times New Roman" w:hAnsi="Times New Roman" w:cs="Times New Roman"/>
        </w:rPr>
        <w:t>5</w:t>
      </w:r>
      <w:r w:rsidRPr="001C5196">
        <w:rPr>
          <w:rFonts w:ascii="Times New Roman" w:hAnsi="Times New Roman" w:cs="Times New Roman"/>
        </w:rPr>
        <w:t xml:space="preserve"> год </w:t>
      </w:r>
      <w:r w:rsidRPr="001C5196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1C5196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 в отношении объектов благоустройства.</w:t>
      </w:r>
    </w:p>
    <w:p w14:paraId="3C5CA3EE" w14:textId="77777777"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1.3. Предметом муниципального контроля в сфере благоустройства  является:</w:t>
      </w:r>
    </w:p>
    <w:p w14:paraId="4909B2D5" w14:textId="77777777" w:rsidR="001C5196" w:rsidRPr="001C5196" w:rsidRDefault="001C5196" w:rsidP="001C5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9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Правил внешнего благоустройства в муниципальном образовании </w:t>
      </w:r>
      <w:r w:rsidRPr="001C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Никольское сельское 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поселение Яранского района Кировской области, утвержденных </w:t>
      </w:r>
      <w:r w:rsidRPr="001C5196">
        <w:rPr>
          <w:rFonts w:ascii="Times New Roman" w:hAnsi="Times New Roman" w:cs="Times New Roman"/>
          <w:sz w:val="24"/>
          <w:szCs w:val="24"/>
        </w:rPr>
        <w:t>Решением Никольской сельской Думы Яранского района Кировской области  от 28.04.2020   № 144</w:t>
      </w:r>
      <w:r w:rsidRPr="001C519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1C5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 – обязательные требования).</w:t>
      </w:r>
    </w:p>
    <w:p w14:paraId="141E7943" w14:textId="77777777"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1.4. Объектами   муниципального   контроля   в сфере   благоустройства  являются:</w:t>
      </w:r>
    </w:p>
    <w:p w14:paraId="701EB7AF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579A531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6C322F1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3) дворовые территории;</w:t>
      </w:r>
    </w:p>
    <w:p w14:paraId="07203EBD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4) детские и спортивные площадки;</w:t>
      </w:r>
    </w:p>
    <w:p w14:paraId="7B137B33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5) парки, скверы, иные зеленые зоны;</w:t>
      </w:r>
    </w:p>
    <w:p w14:paraId="356A499E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6) технические и санитарно-защитные зоны;</w:t>
      </w:r>
    </w:p>
    <w:p w14:paraId="4996F010" w14:textId="77777777"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Под ограждающими устройствами в настоящем Положении понимаются ворота, </w:t>
      </w:r>
      <w:r w:rsidRPr="001C5196">
        <w:rPr>
          <w:rFonts w:ascii="Times New Roman" w:hAnsi="Times New Roman" w:cs="Times New Roman"/>
        </w:rPr>
        <w:lastRenderedPageBreak/>
        <w:t>калитки, шлагбаумы, в том числе автоматические, и декоративные ограждения (заборы).</w:t>
      </w:r>
    </w:p>
    <w:p w14:paraId="3E848275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1.5.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7C8DAAE0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К числу профилактических мероприятий, предусмотренных положением о муниципальном контроле в сфере  благоустройства, отнесены:</w:t>
      </w:r>
    </w:p>
    <w:p w14:paraId="61E1548D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информирование;</w:t>
      </w:r>
    </w:p>
    <w:p w14:paraId="1C7584C2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консультирование.</w:t>
      </w:r>
    </w:p>
    <w:p w14:paraId="6372D0A7" w14:textId="77777777"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</w:p>
    <w:p w14:paraId="46BB9020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14:paraId="24950653" w14:textId="77777777"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4206ACF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14:paraId="6AAE33B4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38027C8C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270DFE0" w14:textId="77777777"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49661F" w14:textId="77777777"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DDF939E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152F04DE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1C5196">
        <w:rPr>
          <w:rFonts w:ascii="Times New Roman" w:hAnsi="Times New Roman" w:cs="Times New Roman"/>
        </w:rPr>
        <w:t xml:space="preserve"> уровня правовой грамотности</w:t>
      </w:r>
      <w:r w:rsidRPr="001C5196">
        <w:rPr>
          <w:rFonts w:ascii="Times New Roman" w:hAnsi="Times New Roman" w:cs="Times New Roman"/>
          <w:iCs/>
        </w:rPr>
        <w:t xml:space="preserve"> контролируемых лиц, </w:t>
      </w:r>
      <w:r w:rsidRPr="001C5196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47DA84C7" w14:textId="77777777"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25248EC0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14:paraId="06852808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14:paraId="3D5D6AF0" w14:textId="77777777"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43DC3D39" w14:textId="77777777"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Cs/>
        </w:rPr>
      </w:pPr>
    </w:p>
    <w:p w14:paraId="73258AD9" w14:textId="7CECFDB8"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1C5196">
        <w:rPr>
          <w:rFonts w:ascii="Times New Roman" w:hAnsi="Times New Roman" w:cs="Times New Roman"/>
          <w:b/>
        </w:rPr>
        <w:t>при осуществлении муниципального контроля в сфере  благоустройства</w:t>
      </w:r>
      <w:r w:rsidRPr="001C5196">
        <w:rPr>
          <w:rFonts w:ascii="Times New Roman" w:hAnsi="Times New Roman" w:cs="Times New Roman"/>
          <w:b/>
          <w:bCs/>
        </w:rPr>
        <w:t xml:space="preserve"> на 202</w:t>
      </w:r>
      <w:r w:rsidR="00634952">
        <w:rPr>
          <w:rFonts w:ascii="Times New Roman" w:hAnsi="Times New Roman" w:cs="Times New Roman"/>
          <w:b/>
          <w:bCs/>
        </w:rPr>
        <w:t>5</w:t>
      </w:r>
      <w:r w:rsidRPr="001C5196">
        <w:rPr>
          <w:rFonts w:ascii="Times New Roman" w:hAnsi="Times New Roman" w:cs="Times New Roman"/>
          <w:b/>
          <w:bCs/>
        </w:rPr>
        <w:t>год:</w:t>
      </w:r>
    </w:p>
    <w:p w14:paraId="024C8A31" w14:textId="77777777" w:rsidR="001C5196" w:rsidRPr="001C5196" w:rsidRDefault="001C5196" w:rsidP="001C5196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1C5196" w:rsidRPr="001C5196" w14:paraId="22E9F40E" w14:textId="77777777" w:rsidTr="00CD5F0C">
        <w:tc>
          <w:tcPr>
            <w:tcW w:w="675" w:type="dxa"/>
          </w:tcPr>
          <w:p w14:paraId="4D5E27E2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14:paraId="302CD7C8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35ED37F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14:paraId="27E47FB0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04034088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0BCF60B9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2DBE5F57" w14:textId="77777777"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7B5C670A" w14:textId="77777777" w:rsidR="001C5196" w:rsidRPr="001C5196" w:rsidRDefault="001C5196" w:rsidP="00CD5F0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1C5196" w:rsidRPr="001C5196" w14:paraId="606BAFF4" w14:textId="77777777" w:rsidTr="00CD5F0C">
        <w:tc>
          <w:tcPr>
            <w:tcW w:w="675" w:type="dxa"/>
          </w:tcPr>
          <w:p w14:paraId="044475A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628D3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Осуществление </w:t>
            </w:r>
            <w:r w:rsidRPr="001C5196">
              <w:rPr>
                <w:rFonts w:ascii="Times New Roman" w:hAnsi="Times New Roman" w:cs="Times New Roman"/>
              </w:rPr>
              <w:lastRenderedPageBreak/>
              <w:t>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14:paraId="4CCF5E80" w14:textId="4B23F09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634952">
              <w:rPr>
                <w:rFonts w:ascii="Times New Roman" w:hAnsi="Times New Roman" w:cs="Times New Roman"/>
              </w:rPr>
              <w:t>5</w:t>
            </w:r>
            <w:r w:rsidRPr="001C5196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4A693C33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предупреждение </w:t>
            </w:r>
            <w:r w:rsidRPr="001C5196">
              <w:rPr>
                <w:rFonts w:ascii="Times New Roman" w:hAnsi="Times New Roman" w:cs="Times New Roman"/>
              </w:rPr>
              <w:lastRenderedPageBreak/>
              <w:t>нарушения обязательных требований</w:t>
            </w:r>
          </w:p>
        </w:tc>
        <w:tc>
          <w:tcPr>
            <w:tcW w:w="2175" w:type="dxa"/>
          </w:tcPr>
          <w:p w14:paraId="4237595A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 xml:space="preserve">должностное </w:t>
            </w:r>
            <w:r w:rsidRPr="005E3237">
              <w:rPr>
                <w:rFonts w:ascii="Times New Roman" w:hAnsi="Times New Roman" w:cs="Times New Roman"/>
              </w:rPr>
              <w:lastRenderedPageBreak/>
              <w:t>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14:paraId="14F3473E" w14:textId="77777777" w:rsidTr="00CD5F0C">
        <w:trPr>
          <w:trHeight w:val="6099"/>
        </w:trPr>
        <w:tc>
          <w:tcPr>
            <w:tcW w:w="675" w:type="dxa"/>
          </w:tcPr>
          <w:p w14:paraId="1E4A10D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14:paraId="1A73C7FE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Консультирование:</w:t>
            </w:r>
          </w:p>
          <w:p w14:paraId="66CC193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3EF11B51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14:paraId="42B1CA51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39AB61B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14:paraId="7ED1611B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на личном приеме</w:t>
            </w:r>
          </w:p>
          <w:p w14:paraId="418733A8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14:paraId="7AD58EC4" w14:textId="77777777"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6DD2F421" w14:textId="77777777"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50EC8ACD" w14:textId="77777777"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14:paraId="1D95BB35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43BA6D7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4F7C3DA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6C5513D1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6E619F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47EAE8A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AFA9223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9C536C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DD3905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385532D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378C6F32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192AC21" w14:textId="5406CF65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течение 202</w:t>
            </w:r>
            <w:r w:rsidR="00634952">
              <w:rPr>
                <w:rFonts w:ascii="Times New Roman" w:hAnsi="Times New Roman" w:cs="Times New Roman"/>
              </w:rPr>
              <w:t>5</w:t>
            </w:r>
            <w:r w:rsidRPr="001C5196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12E2351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0B1BC20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42EF0DA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7EBF00C" w14:textId="0C63ABA4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течение 202</w:t>
            </w:r>
            <w:r w:rsidR="00634952">
              <w:rPr>
                <w:rFonts w:ascii="Times New Roman" w:hAnsi="Times New Roman" w:cs="Times New Roman"/>
              </w:rPr>
              <w:t>5</w:t>
            </w:r>
            <w:r w:rsidRPr="001C5196">
              <w:rPr>
                <w:rFonts w:ascii="Times New Roman" w:hAnsi="Times New Roman" w:cs="Times New Roman"/>
              </w:rPr>
              <w:t xml:space="preserve">г. в случае поступления соответствующего обращения </w:t>
            </w:r>
          </w:p>
          <w:p w14:paraId="6164EC86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14:paraId="77D2CDA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28A555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4B5B9F1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14:paraId="118397AA" w14:textId="77777777" w:rsidTr="00CD5F0C">
        <w:tc>
          <w:tcPr>
            <w:tcW w:w="675" w:type="dxa"/>
          </w:tcPr>
          <w:p w14:paraId="5400E21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40EECB59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14:paraId="23FBEF3F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13161C88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52513C50" w14:textId="77777777"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005E1CFE" w14:textId="77777777" w:rsidR="001C5196" w:rsidRPr="001C5196" w:rsidRDefault="001C5196" w:rsidP="001C5196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358AF3A5" w14:textId="77777777"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14:paraId="2EB1E3B3" w14:textId="77777777"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79791B5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361A1C10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2B374A5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598EA7D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50C900E0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4A33663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30E45752" w14:textId="77777777"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42F69F62" w14:textId="77777777" w:rsidR="001C5196" w:rsidRPr="001C5196" w:rsidRDefault="001C5196" w:rsidP="001C5196">
      <w:pPr>
        <w:ind w:firstLine="708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14:paraId="0A4D4E18" w14:textId="77777777"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</w:p>
    <w:p w14:paraId="52B999E0" w14:textId="77777777"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lastRenderedPageBreak/>
        <w:t>__________</w:t>
      </w:r>
    </w:p>
    <w:sectPr w:rsidR="001C5196" w:rsidRPr="001C5196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636F" w14:textId="77777777" w:rsidR="00796FBE" w:rsidRDefault="00796FBE">
      <w:r>
        <w:separator/>
      </w:r>
    </w:p>
  </w:endnote>
  <w:endnote w:type="continuationSeparator" w:id="0">
    <w:p w14:paraId="7139F058" w14:textId="77777777" w:rsidR="00796FBE" w:rsidRDefault="0079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879A" w14:textId="77777777" w:rsidR="00796FBE" w:rsidRDefault="00796FBE"/>
  </w:footnote>
  <w:footnote w:type="continuationSeparator" w:id="0">
    <w:p w14:paraId="5C33D7D6" w14:textId="77777777" w:rsidR="00796FBE" w:rsidRDefault="00796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6282988">
    <w:abstractNumId w:val="1"/>
  </w:num>
  <w:num w:numId="2" w16cid:durableId="1949893876">
    <w:abstractNumId w:val="0"/>
  </w:num>
  <w:num w:numId="3" w16cid:durableId="1461999626">
    <w:abstractNumId w:val="6"/>
  </w:num>
  <w:num w:numId="4" w16cid:durableId="1462764621">
    <w:abstractNumId w:val="4"/>
  </w:num>
  <w:num w:numId="5" w16cid:durableId="659237328">
    <w:abstractNumId w:val="2"/>
  </w:num>
  <w:num w:numId="6" w16cid:durableId="259534869">
    <w:abstractNumId w:val="5"/>
  </w:num>
  <w:num w:numId="7" w16cid:durableId="1961061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1C"/>
    <w:rsid w:val="00133268"/>
    <w:rsid w:val="001720E7"/>
    <w:rsid w:val="001C1CBF"/>
    <w:rsid w:val="001C5196"/>
    <w:rsid w:val="001E48D4"/>
    <w:rsid w:val="002E7109"/>
    <w:rsid w:val="003950A5"/>
    <w:rsid w:val="004A0C30"/>
    <w:rsid w:val="0054759E"/>
    <w:rsid w:val="00585D48"/>
    <w:rsid w:val="005F3B46"/>
    <w:rsid w:val="00603BF5"/>
    <w:rsid w:val="00631DEE"/>
    <w:rsid w:val="00634952"/>
    <w:rsid w:val="00644F8C"/>
    <w:rsid w:val="00671016"/>
    <w:rsid w:val="00701A59"/>
    <w:rsid w:val="00723988"/>
    <w:rsid w:val="00731AEE"/>
    <w:rsid w:val="00796FBE"/>
    <w:rsid w:val="007F2544"/>
    <w:rsid w:val="00814122"/>
    <w:rsid w:val="008A11D5"/>
    <w:rsid w:val="008B2B1C"/>
    <w:rsid w:val="008F2581"/>
    <w:rsid w:val="00900409"/>
    <w:rsid w:val="00903A17"/>
    <w:rsid w:val="009C1432"/>
    <w:rsid w:val="00A01F98"/>
    <w:rsid w:val="00A52A4E"/>
    <w:rsid w:val="00A92AC9"/>
    <w:rsid w:val="00BE1094"/>
    <w:rsid w:val="00C52D59"/>
    <w:rsid w:val="00CB437C"/>
    <w:rsid w:val="00D55CAB"/>
    <w:rsid w:val="00E05263"/>
    <w:rsid w:val="00E13AC5"/>
    <w:rsid w:val="00E247EA"/>
    <w:rsid w:val="00E47163"/>
    <w:rsid w:val="00EE2071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2C0A"/>
  <w15:docId w15:val="{5940673C-3125-48BF-9E5A-7436479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1C51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1C5196"/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01">
    <w:name w:val="fontstyle01"/>
    <w:rsid w:val="001C519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9C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Токтаева</cp:lastModifiedBy>
  <cp:revision>33</cp:revision>
  <cp:lastPrinted>2022-10-06T11:59:00Z</cp:lastPrinted>
  <dcterms:created xsi:type="dcterms:W3CDTF">2021-10-27T07:00:00Z</dcterms:created>
  <dcterms:modified xsi:type="dcterms:W3CDTF">2024-12-09T07:06:00Z</dcterms:modified>
</cp:coreProperties>
</file>