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5B3A" w14:textId="77777777" w:rsidR="00A90F60" w:rsidRDefault="00A90F60"/>
    <w:p w14:paraId="5A77385F" w14:textId="77777777" w:rsidR="00A90F60" w:rsidRDefault="00A90F60"/>
    <w:tbl>
      <w:tblPr>
        <w:tblW w:w="975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1965"/>
        <w:gridCol w:w="5386"/>
        <w:gridCol w:w="2399"/>
      </w:tblGrid>
      <w:tr w:rsidR="00B84284" w:rsidRPr="00C76237" w14:paraId="7FB77182" w14:textId="77777777" w:rsidTr="0015588E">
        <w:trPr>
          <w:cantSplit/>
          <w:trHeight w:val="934"/>
        </w:trPr>
        <w:tc>
          <w:tcPr>
            <w:tcW w:w="9750" w:type="dxa"/>
            <w:gridSpan w:val="3"/>
          </w:tcPr>
          <w:p w14:paraId="6BB97299" w14:textId="77777777" w:rsidR="008750C0" w:rsidRPr="00C76237" w:rsidRDefault="008750C0" w:rsidP="00A90F60">
            <w:pPr>
              <w:pStyle w:val="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237">
              <w:rPr>
                <w:b/>
                <w:sz w:val="28"/>
                <w:szCs w:val="28"/>
              </w:rPr>
              <w:t xml:space="preserve">АДМИНИСТРАЦИЯ НИКОЛЬСКОГО СЕЛЬСКОГО ПОСЕЛЕНИЯ ЯРАНСКОГО </w:t>
            </w:r>
            <w:proofErr w:type="gramStart"/>
            <w:r w:rsidRPr="00C76237">
              <w:rPr>
                <w:b/>
                <w:sz w:val="28"/>
                <w:szCs w:val="28"/>
              </w:rPr>
              <w:t>РАЙОНА  КИРОВСКОЙ</w:t>
            </w:r>
            <w:proofErr w:type="gramEnd"/>
            <w:r w:rsidRPr="00C76237">
              <w:rPr>
                <w:b/>
                <w:sz w:val="28"/>
                <w:szCs w:val="28"/>
              </w:rPr>
              <w:t xml:space="preserve">  ОБЛАСТИ</w:t>
            </w:r>
          </w:p>
          <w:p w14:paraId="446E36E4" w14:textId="77777777" w:rsidR="008750C0" w:rsidRPr="00C76237" w:rsidRDefault="008750C0" w:rsidP="00A90F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533CA477" w14:textId="4D502C5B" w:rsidR="008750C0" w:rsidRPr="00C76237" w:rsidRDefault="008750C0" w:rsidP="00A90F60">
            <w:pPr>
              <w:pStyle w:val="3"/>
              <w:rPr>
                <w:sz w:val="28"/>
                <w:szCs w:val="28"/>
              </w:rPr>
            </w:pPr>
            <w:r w:rsidRPr="00C76237">
              <w:rPr>
                <w:sz w:val="28"/>
                <w:szCs w:val="28"/>
              </w:rPr>
              <w:t>ПОСТАНОВЛЕНИЕ</w:t>
            </w:r>
          </w:p>
          <w:p w14:paraId="587E48B0" w14:textId="77777777" w:rsidR="008750C0" w:rsidRPr="00C76237" w:rsidRDefault="008750C0" w:rsidP="00A90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4284" w:rsidRPr="00C76237" w14:paraId="38C46712" w14:textId="77777777" w:rsidTr="0015588E">
        <w:trPr>
          <w:cantSplit/>
          <w:trHeight w:val="616"/>
        </w:trPr>
        <w:tc>
          <w:tcPr>
            <w:tcW w:w="9750" w:type="dxa"/>
            <w:gridSpan w:val="3"/>
          </w:tcPr>
          <w:p w14:paraId="3B8A85CF" w14:textId="424FA694" w:rsidR="008750C0" w:rsidRPr="00C76237" w:rsidRDefault="003C1EDB" w:rsidP="00A90F60">
            <w:pPr>
              <w:jc w:val="center"/>
              <w:rPr>
                <w:sz w:val="28"/>
                <w:szCs w:val="28"/>
              </w:rPr>
            </w:pPr>
            <w:r w:rsidRPr="00C76237">
              <w:rPr>
                <w:sz w:val="28"/>
                <w:szCs w:val="28"/>
              </w:rPr>
              <w:t>24.01.2025</w:t>
            </w:r>
            <w:r w:rsidR="008750C0" w:rsidRPr="00C76237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7B723F" w:rsidRPr="00C76237">
              <w:rPr>
                <w:sz w:val="28"/>
                <w:szCs w:val="28"/>
              </w:rPr>
              <w:t xml:space="preserve">                    </w:t>
            </w:r>
            <w:r w:rsidR="008750C0" w:rsidRPr="00C76237">
              <w:rPr>
                <w:sz w:val="28"/>
                <w:szCs w:val="28"/>
              </w:rPr>
              <w:t xml:space="preserve"> № </w:t>
            </w:r>
            <w:r w:rsidRPr="00C76237">
              <w:rPr>
                <w:sz w:val="28"/>
                <w:szCs w:val="28"/>
              </w:rPr>
              <w:t>6</w:t>
            </w:r>
          </w:p>
          <w:p w14:paraId="4C3C1A29" w14:textId="2ABA7ED6" w:rsidR="008750C0" w:rsidRPr="00C76237" w:rsidRDefault="008750C0" w:rsidP="00A90F60">
            <w:pPr>
              <w:jc w:val="center"/>
              <w:rPr>
                <w:sz w:val="28"/>
                <w:szCs w:val="28"/>
              </w:rPr>
            </w:pPr>
            <w:r w:rsidRPr="00C76237">
              <w:rPr>
                <w:sz w:val="28"/>
                <w:szCs w:val="28"/>
              </w:rPr>
              <w:t>с.</w:t>
            </w:r>
            <w:r w:rsidR="000C1FD0" w:rsidRPr="00C76237">
              <w:rPr>
                <w:sz w:val="28"/>
                <w:szCs w:val="28"/>
              </w:rPr>
              <w:t xml:space="preserve"> </w:t>
            </w:r>
            <w:r w:rsidRPr="00C76237">
              <w:rPr>
                <w:sz w:val="28"/>
                <w:szCs w:val="28"/>
              </w:rPr>
              <w:t>Никола</w:t>
            </w:r>
          </w:p>
        </w:tc>
      </w:tr>
      <w:tr w:rsidR="00B84284" w:rsidRPr="00C76237" w14:paraId="7B95E51D" w14:textId="77777777" w:rsidTr="0015588E">
        <w:trPr>
          <w:cantSplit/>
          <w:trHeight w:val="407"/>
        </w:trPr>
        <w:tc>
          <w:tcPr>
            <w:tcW w:w="9750" w:type="dxa"/>
            <w:gridSpan w:val="3"/>
          </w:tcPr>
          <w:p w14:paraId="61B2DEA6" w14:textId="77777777" w:rsidR="008750C0" w:rsidRPr="00C76237" w:rsidRDefault="008750C0" w:rsidP="00A90F60">
            <w:pPr>
              <w:jc w:val="center"/>
              <w:rPr>
                <w:sz w:val="28"/>
                <w:szCs w:val="28"/>
              </w:rPr>
            </w:pPr>
          </w:p>
          <w:p w14:paraId="26148097" w14:textId="77777777" w:rsidR="008750C0" w:rsidRPr="00C76237" w:rsidRDefault="008750C0" w:rsidP="00A90F60">
            <w:pPr>
              <w:jc w:val="center"/>
              <w:rPr>
                <w:sz w:val="28"/>
                <w:szCs w:val="28"/>
              </w:rPr>
            </w:pPr>
          </w:p>
        </w:tc>
      </w:tr>
      <w:tr w:rsidR="00B84284" w:rsidRPr="00C76237" w14:paraId="247E2188" w14:textId="77777777" w:rsidTr="0015588E">
        <w:trPr>
          <w:cantSplit/>
          <w:trHeight w:val="393"/>
        </w:trPr>
        <w:tc>
          <w:tcPr>
            <w:tcW w:w="1965" w:type="dxa"/>
          </w:tcPr>
          <w:p w14:paraId="40837595" w14:textId="77777777" w:rsidR="008750C0" w:rsidRPr="00C76237" w:rsidRDefault="008750C0" w:rsidP="00A90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E42AC46" w14:textId="77777777" w:rsidR="008750C0" w:rsidRPr="00C76237" w:rsidRDefault="008750C0" w:rsidP="00A90F60">
            <w:pPr>
              <w:jc w:val="center"/>
              <w:rPr>
                <w:b/>
                <w:bCs/>
                <w:sz w:val="28"/>
                <w:szCs w:val="28"/>
              </w:rPr>
            </w:pPr>
            <w:r w:rsidRPr="00C76237">
              <w:rPr>
                <w:b/>
                <w:sz w:val="28"/>
                <w:szCs w:val="28"/>
              </w:rPr>
              <w:t xml:space="preserve">О внесении изменений </w:t>
            </w:r>
            <w:proofErr w:type="gramStart"/>
            <w:r w:rsidRPr="00C76237">
              <w:rPr>
                <w:b/>
                <w:sz w:val="28"/>
                <w:szCs w:val="28"/>
              </w:rPr>
              <w:t>в  Постановление</w:t>
            </w:r>
            <w:proofErr w:type="gramEnd"/>
            <w:r w:rsidRPr="00C76237">
              <w:rPr>
                <w:b/>
                <w:sz w:val="28"/>
                <w:szCs w:val="28"/>
              </w:rPr>
              <w:t xml:space="preserve"> администрации Никольского сельского поселения   от 01.06.2011 № 49 </w:t>
            </w:r>
            <w:r w:rsidR="007B723F" w:rsidRPr="00C76237">
              <w:rPr>
                <w:b/>
                <w:sz w:val="28"/>
                <w:szCs w:val="28"/>
              </w:rPr>
              <w:t>«Об оплате труда»</w:t>
            </w:r>
          </w:p>
        </w:tc>
        <w:tc>
          <w:tcPr>
            <w:tcW w:w="2399" w:type="dxa"/>
          </w:tcPr>
          <w:p w14:paraId="2ED7B66C" w14:textId="77777777" w:rsidR="008750C0" w:rsidRPr="00C76237" w:rsidRDefault="008750C0" w:rsidP="00A90F60">
            <w:pPr>
              <w:jc w:val="center"/>
              <w:rPr>
                <w:sz w:val="28"/>
                <w:szCs w:val="28"/>
              </w:rPr>
            </w:pPr>
          </w:p>
        </w:tc>
      </w:tr>
      <w:tr w:rsidR="00B84284" w:rsidRPr="00C76237" w14:paraId="458CA5E2" w14:textId="77777777" w:rsidTr="0015588E">
        <w:trPr>
          <w:cantSplit/>
          <w:trHeight w:val="637"/>
        </w:trPr>
        <w:tc>
          <w:tcPr>
            <w:tcW w:w="9750" w:type="dxa"/>
            <w:gridSpan w:val="3"/>
          </w:tcPr>
          <w:p w14:paraId="15D91F26" w14:textId="77777777" w:rsidR="008750C0" w:rsidRPr="00C76237" w:rsidRDefault="008750C0" w:rsidP="003C1EDB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</w:tbl>
    <w:p w14:paraId="3FC4A7F8" w14:textId="0811BD83" w:rsidR="007B723F" w:rsidRPr="00C76237" w:rsidRDefault="007B723F" w:rsidP="008C4007">
      <w:pPr>
        <w:pStyle w:val="21"/>
        <w:spacing w:line="276" w:lineRule="auto"/>
        <w:ind w:left="0" w:firstLine="567"/>
        <w:jc w:val="both"/>
        <w:rPr>
          <w:sz w:val="28"/>
          <w:szCs w:val="28"/>
        </w:rPr>
      </w:pPr>
      <w:r w:rsidRPr="00C76237">
        <w:rPr>
          <w:sz w:val="28"/>
          <w:szCs w:val="28"/>
        </w:rPr>
        <w:t xml:space="preserve">В соответствии с Трудовым кодексом Российской Федерации, статьей 136 Бюджетного кодекса Российской Федерации, </w:t>
      </w:r>
      <w:r w:rsidR="003C1EDB" w:rsidRPr="00C76237">
        <w:rPr>
          <w:sz w:val="28"/>
          <w:szCs w:val="28"/>
        </w:rPr>
        <w:t>постановлением Правительства Кировской области от 23.12.2024 № 596-П 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Pr="00C76237">
        <w:rPr>
          <w:sz w:val="28"/>
          <w:szCs w:val="28"/>
        </w:rPr>
        <w:t xml:space="preserve">, администрация </w:t>
      </w:r>
      <w:r w:rsidR="000C1FD0" w:rsidRPr="00C76237">
        <w:rPr>
          <w:sz w:val="28"/>
          <w:szCs w:val="28"/>
        </w:rPr>
        <w:t>Никольского</w:t>
      </w:r>
      <w:r w:rsidRPr="00C76237">
        <w:rPr>
          <w:sz w:val="28"/>
          <w:szCs w:val="28"/>
        </w:rPr>
        <w:t xml:space="preserve"> сельского поселения ПОСТАНОВЛЯЕТ:</w:t>
      </w:r>
    </w:p>
    <w:p w14:paraId="766C98E7" w14:textId="57A4284F" w:rsidR="000C1FD0" w:rsidRPr="00C76237" w:rsidRDefault="007B723F" w:rsidP="000C1FD0">
      <w:pPr>
        <w:spacing w:line="360" w:lineRule="auto"/>
        <w:ind w:firstLine="539"/>
        <w:jc w:val="both"/>
        <w:rPr>
          <w:sz w:val="28"/>
          <w:szCs w:val="28"/>
        </w:rPr>
      </w:pPr>
      <w:r w:rsidRPr="00C76237">
        <w:rPr>
          <w:sz w:val="28"/>
          <w:szCs w:val="28"/>
        </w:rPr>
        <w:t xml:space="preserve">1. </w:t>
      </w:r>
      <w:proofErr w:type="gramStart"/>
      <w:r w:rsidR="000C1FD0" w:rsidRPr="00C76237">
        <w:rPr>
          <w:sz w:val="28"/>
          <w:szCs w:val="28"/>
        </w:rPr>
        <w:t>Внести  в</w:t>
      </w:r>
      <w:proofErr w:type="gramEnd"/>
      <w:r w:rsidR="000C1FD0" w:rsidRPr="00C76237">
        <w:rPr>
          <w:sz w:val="28"/>
          <w:szCs w:val="28"/>
        </w:rPr>
        <w:t xml:space="preserve"> </w:t>
      </w:r>
      <w:r w:rsidR="000C1FD0" w:rsidRPr="00C76237">
        <w:rPr>
          <w:bCs/>
          <w:sz w:val="28"/>
          <w:szCs w:val="28"/>
        </w:rPr>
        <w:t>Положение 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(далее - Положение),</w:t>
      </w:r>
      <w:r w:rsidR="000C1FD0" w:rsidRPr="00C76237">
        <w:rPr>
          <w:b/>
          <w:bCs/>
          <w:sz w:val="28"/>
          <w:szCs w:val="28"/>
        </w:rPr>
        <w:t xml:space="preserve">  </w:t>
      </w:r>
      <w:r w:rsidR="000C1FD0" w:rsidRPr="00C76237">
        <w:rPr>
          <w:bCs/>
          <w:sz w:val="28"/>
          <w:szCs w:val="28"/>
        </w:rPr>
        <w:t>утвержденное</w:t>
      </w:r>
      <w:r w:rsidR="000C1FD0" w:rsidRPr="00C76237">
        <w:rPr>
          <w:b/>
          <w:bCs/>
          <w:sz w:val="28"/>
          <w:szCs w:val="28"/>
        </w:rPr>
        <w:t xml:space="preserve"> </w:t>
      </w:r>
      <w:r w:rsidR="000C1FD0" w:rsidRPr="00C76237">
        <w:rPr>
          <w:sz w:val="28"/>
          <w:szCs w:val="28"/>
        </w:rPr>
        <w:t xml:space="preserve"> постановлением</w:t>
      </w:r>
      <w:r w:rsidR="000C1FD0" w:rsidRPr="00C76237">
        <w:rPr>
          <w:b/>
          <w:sz w:val="28"/>
          <w:szCs w:val="28"/>
        </w:rPr>
        <w:t xml:space="preserve"> </w:t>
      </w:r>
      <w:r w:rsidR="000C1FD0" w:rsidRPr="00C76237">
        <w:rPr>
          <w:sz w:val="28"/>
          <w:szCs w:val="28"/>
        </w:rPr>
        <w:t>администрации Никольского сельского поселения   от 01.06.2011 № 49  следующие изменения:</w:t>
      </w:r>
    </w:p>
    <w:p w14:paraId="2A19F256" w14:textId="3021D26D" w:rsidR="007B723F" w:rsidRPr="00C76237" w:rsidRDefault="007B723F" w:rsidP="008710D3">
      <w:pPr>
        <w:pStyle w:val="21"/>
        <w:spacing w:line="276" w:lineRule="auto"/>
        <w:jc w:val="both"/>
        <w:rPr>
          <w:bCs/>
          <w:sz w:val="28"/>
          <w:szCs w:val="28"/>
        </w:rPr>
      </w:pPr>
      <w:r w:rsidRPr="00C76237">
        <w:rPr>
          <w:sz w:val="28"/>
          <w:szCs w:val="28"/>
        </w:rPr>
        <w:t xml:space="preserve">1.1.   </w:t>
      </w:r>
      <w:r w:rsidR="008710D3" w:rsidRPr="00C76237">
        <w:rPr>
          <w:sz w:val="28"/>
          <w:szCs w:val="28"/>
        </w:rPr>
        <w:t xml:space="preserve">Приложение </w:t>
      </w:r>
      <w:r w:rsidR="008710D3" w:rsidRPr="00C76237">
        <w:rPr>
          <w:bCs/>
          <w:sz w:val="28"/>
          <w:szCs w:val="28"/>
        </w:rPr>
        <w:t xml:space="preserve">к Положению об оплате труда </w:t>
      </w:r>
      <w:r w:rsidR="008710D3" w:rsidRPr="00C76237">
        <w:rPr>
          <w:sz w:val="28"/>
          <w:szCs w:val="28"/>
        </w:rPr>
        <w:t xml:space="preserve">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="008710D3" w:rsidRPr="00C76237">
        <w:rPr>
          <w:bCs/>
          <w:sz w:val="28"/>
          <w:szCs w:val="28"/>
        </w:rPr>
        <w:t>Никольского сельского поселения изложить в новой редакции</w:t>
      </w:r>
    </w:p>
    <w:p w14:paraId="081D82F2" w14:textId="77777777" w:rsidR="00C76237" w:rsidRPr="00C76237" w:rsidRDefault="003C1EDB" w:rsidP="00C76237">
      <w:pPr>
        <w:spacing w:line="360" w:lineRule="auto"/>
        <w:ind w:firstLine="539"/>
        <w:jc w:val="both"/>
        <w:rPr>
          <w:sz w:val="28"/>
          <w:szCs w:val="28"/>
        </w:rPr>
      </w:pPr>
      <w:r w:rsidRPr="00C76237">
        <w:rPr>
          <w:bCs/>
          <w:sz w:val="28"/>
          <w:szCs w:val="28"/>
        </w:rPr>
        <w:t xml:space="preserve">2. </w:t>
      </w:r>
      <w:proofErr w:type="gramStart"/>
      <w:r w:rsidRPr="00C76237">
        <w:rPr>
          <w:bCs/>
          <w:sz w:val="28"/>
          <w:szCs w:val="28"/>
        </w:rPr>
        <w:t>Внести  в</w:t>
      </w:r>
      <w:proofErr w:type="gramEnd"/>
      <w:r w:rsidRPr="00C76237">
        <w:rPr>
          <w:bCs/>
          <w:sz w:val="28"/>
          <w:szCs w:val="28"/>
        </w:rPr>
        <w:t xml:space="preserve"> Положение </w:t>
      </w:r>
      <w:r w:rsidRPr="00C76237">
        <w:rPr>
          <w:b/>
          <w:sz w:val="28"/>
          <w:szCs w:val="28"/>
        </w:rPr>
        <w:t xml:space="preserve"> </w:t>
      </w:r>
      <w:r w:rsidRPr="00C76237">
        <w:rPr>
          <w:bCs/>
          <w:sz w:val="28"/>
          <w:szCs w:val="28"/>
        </w:rPr>
        <w:t>об оплате труда рабочих отдельных профессий и младшему обслуживающему персоналу, занятому обслуживанием администрации Никольского сельского поселения</w:t>
      </w:r>
      <w:r w:rsidR="00C76237" w:rsidRPr="00C76237">
        <w:rPr>
          <w:bCs/>
          <w:sz w:val="28"/>
          <w:szCs w:val="28"/>
        </w:rPr>
        <w:t>(далее - Положение),</w:t>
      </w:r>
      <w:r w:rsidR="00C76237" w:rsidRPr="00C76237">
        <w:rPr>
          <w:b/>
          <w:bCs/>
          <w:sz w:val="28"/>
          <w:szCs w:val="28"/>
        </w:rPr>
        <w:t xml:space="preserve">  </w:t>
      </w:r>
      <w:r w:rsidR="00C76237" w:rsidRPr="00C76237">
        <w:rPr>
          <w:bCs/>
          <w:sz w:val="28"/>
          <w:szCs w:val="28"/>
        </w:rPr>
        <w:lastRenderedPageBreak/>
        <w:t>утвержденное</w:t>
      </w:r>
      <w:r w:rsidR="00C76237" w:rsidRPr="00C76237">
        <w:rPr>
          <w:b/>
          <w:bCs/>
          <w:sz w:val="28"/>
          <w:szCs w:val="28"/>
        </w:rPr>
        <w:t xml:space="preserve"> </w:t>
      </w:r>
      <w:r w:rsidR="00C76237" w:rsidRPr="00C76237">
        <w:rPr>
          <w:sz w:val="28"/>
          <w:szCs w:val="28"/>
        </w:rPr>
        <w:t xml:space="preserve"> постановлением</w:t>
      </w:r>
      <w:r w:rsidR="00C76237" w:rsidRPr="00C76237">
        <w:rPr>
          <w:b/>
          <w:sz w:val="28"/>
          <w:szCs w:val="28"/>
        </w:rPr>
        <w:t xml:space="preserve"> </w:t>
      </w:r>
      <w:r w:rsidR="00C76237" w:rsidRPr="00C76237">
        <w:rPr>
          <w:sz w:val="28"/>
          <w:szCs w:val="28"/>
        </w:rPr>
        <w:t>администрации Никольского сельского поселения   от 01.06.2011 № 49  следующие изменения:</w:t>
      </w:r>
    </w:p>
    <w:p w14:paraId="6C222C6F" w14:textId="482938BC" w:rsidR="00C76237" w:rsidRPr="00C76237" w:rsidRDefault="00C76237" w:rsidP="00C76237">
      <w:pPr>
        <w:pStyle w:val="21"/>
        <w:spacing w:line="276" w:lineRule="auto"/>
        <w:jc w:val="both"/>
        <w:rPr>
          <w:bCs/>
          <w:sz w:val="28"/>
          <w:szCs w:val="28"/>
        </w:rPr>
      </w:pPr>
      <w:r w:rsidRPr="00C76237">
        <w:rPr>
          <w:b/>
          <w:sz w:val="28"/>
          <w:szCs w:val="28"/>
        </w:rPr>
        <w:t xml:space="preserve">        2.1.</w:t>
      </w:r>
      <w:r w:rsidRPr="00C7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2.1 пункта 2 Положения цифры «3252» заменить </w:t>
      </w:r>
      <w:proofErr w:type="gramStart"/>
      <w:r>
        <w:rPr>
          <w:sz w:val="28"/>
          <w:szCs w:val="28"/>
        </w:rPr>
        <w:t>цифрами  «</w:t>
      </w:r>
      <w:proofErr w:type="gramEnd"/>
      <w:r>
        <w:rPr>
          <w:sz w:val="28"/>
          <w:szCs w:val="28"/>
        </w:rPr>
        <w:t xml:space="preserve"> 3820»</w:t>
      </w:r>
    </w:p>
    <w:p w14:paraId="65F76E9E" w14:textId="760F7E74" w:rsidR="003C1EDB" w:rsidRPr="00C76237" w:rsidRDefault="003C1EDB" w:rsidP="003C1ED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07295C6" w14:textId="4EC3146E" w:rsidR="007B723F" w:rsidRPr="00C76237" w:rsidRDefault="003C1EDB" w:rsidP="007B723F">
      <w:pPr>
        <w:pStyle w:val="21"/>
        <w:spacing w:line="276" w:lineRule="auto"/>
        <w:jc w:val="both"/>
        <w:rPr>
          <w:bCs/>
          <w:sz w:val="28"/>
          <w:szCs w:val="28"/>
        </w:rPr>
      </w:pPr>
      <w:r w:rsidRPr="00C76237">
        <w:rPr>
          <w:sz w:val="28"/>
          <w:szCs w:val="28"/>
        </w:rPr>
        <w:t>3</w:t>
      </w:r>
      <w:r w:rsidR="007B723F" w:rsidRPr="00C76237">
        <w:rPr>
          <w:sz w:val="28"/>
          <w:szCs w:val="28"/>
        </w:rPr>
        <w:t xml:space="preserve">.Контроль за выполнением настоящего постановления возложить на бухгалтера-финансиста администрации </w:t>
      </w:r>
      <w:proofErr w:type="spellStart"/>
      <w:r w:rsidR="00A14ABB" w:rsidRPr="00C76237">
        <w:rPr>
          <w:sz w:val="28"/>
          <w:szCs w:val="28"/>
        </w:rPr>
        <w:t>В.И.Шерстобитову</w:t>
      </w:r>
      <w:proofErr w:type="spellEnd"/>
    </w:p>
    <w:p w14:paraId="06E8A02E" w14:textId="18FB582A" w:rsidR="007B723F" w:rsidRPr="00C76237" w:rsidRDefault="007B723F" w:rsidP="007B723F">
      <w:pPr>
        <w:snapToGrid w:val="0"/>
        <w:jc w:val="both"/>
        <w:rPr>
          <w:sz w:val="28"/>
          <w:szCs w:val="28"/>
        </w:rPr>
      </w:pPr>
      <w:r w:rsidRPr="00C76237">
        <w:rPr>
          <w:sz w:val="28"/>
          <w:szCs w:val="28"/>
        </w:rPr>
        <w:t xml:space="preserve">           </w:t>
      </w:r>
      <w:r w:rsidR="003C1EDB" w:rsidRPr="00C76237">
        <w:rPr>
          <w:sz w:val="28"/>
          <w:szCs w:val="28"/>
        </w:rPr>
        <w:t>4</w:t>
      </w:r>
      <w:r w:rsidRPr="00C76237">
        <w:rPr>
          <w:sz w:val="28"/>
          <w:szCs w:val="28"/>
        </w:rPr>
        <w:t xml:space="preserve">. Настоящее </w:t>
      </w:r>
      <w:r w:rsidR="008D7FF6" w:rsidRPr="00C76237">
        <w:rPr>
          <w:sz w:val="28"/>
          <w:szCs w:val="28"/>
        </w:rPr>
        <w:t>постановление</w:t>
      </w:r>
      <w:r w:rsidRPr="00C76237">
        <w:rPr>
          <w:sz w:val="28"/>
          <w:szCs w:val="28"/>
        </w:rPr>
        <w:t xml:space="preserve"> вступает в силу </w:t>
      </w:r>
      <w:r w:rsidR="008C4007" w:rsidRPr="00C76237">
        <w:rPr>
          <w:sz w:val="28"/>
          <w:szCs w:val="28"/>
        </w:rPr>
        <w:t xml:space="preserve">с момента опубликования и распространяется на правоотношения возникшие </w:t>
      </w:r>
      <w:proofErr w:type="gramStart"/>
      <w:r w:rsidR="008C4007" w:rsidRPr="00C76237">
        <w:rPr>
          <w:sz w:val="28"/>
          <w:szCs w:val="28"/>
        </w:rPr>
        <w:t>с</w:t>
      </w:r>
      <w:r w:rsidRPr="00C76237">
        <w:rPr>
          <w:sz w:val="28"/>
          <w:szCs w:val="28"/>
        </w:rPr>
        <w:t xml:space="preserve">  01.</w:t>
      </w:r>
      <w:r w:rsidR="003C1EDB" w:rsidRPr="00C76237">
        <w:rPr>
          <w:sz w:val="28"/>
          <w:szCs w:val="28"/>
        </w:rPr>
        <w:t>01</w:t>
      </w:r>
      <w:r w:rsidRPr="00C76237">
        <w:rPr>
          <w:sz w:val="28"/>
          <w:szCs w:val="28"/>
        </w:rPr>
        <w:t>.202</w:t>
      </w:r>
      <w:r w:rsidR="003C1EDB" w:rsidRPr="00C76237">
        <w:rPr>
          <w:sz w:val="28"/>
          <w:szCs w:val="28"/>
        </w:rPr>
        <w:t>5</w:t>
      </w:r>
      <w:proofErr w:type="gramEnd"/>
      <w:r w:rsidR="008C4007" w:rsidRPr="00C76237">
        <w:rPr>
          <w:sz w:val="28"/>
          <w:szCs w:val="28"/>
        </w:rPr>
        <w:t xml:space="preserve"> года</w:t>
      </w:r>
      <w:r w:rsidRPr="00C76237">
        <w:rPr>
          <w:sz w:val="28"/>
          <w:szCs w:val="28"/>
        </w:rPr>
        <w:t>.</w:t>
      </w:r>
    </w:p>
    <w:p w14:paraId="2555B09F" w14:textId="19274F8E" w:rsidR="007B723F" w:rsidRPr="00C76237" w:rsidRDefault="008710D3" w:rsidP="007B723F">
      <w:pPr>
        <w:spacing w:line="276" w:lineRule="auto"/>
        <w:jc w:val="both"/>
        <w:rPr>
          <w:sz w:val="28"/>
          <w:szCs w:val="28"/>
        </w:rPr>
      </w:pPr>
      <w:r w:rsidRPr="00C76237">
        <w:rPr>
          <w:sz w:val="28"/>
          <w:szCs w:val="28"/>
        </w:rPr>
        <w:t xml:space="preserve">          </w:t>
      </w:r>
      <w:r w:rsidR="003C1EDB" w:rsidRPr="00C76237">
        <w:rPr>
          <w:sz w:val="28"/>
          <w:szCs w:val="28"/>
        </w:rPr>
        <w:t>5</w:t>
      </w:r>
      <w:r w:rsidR="007B723F" w:rsidRPr="00C76237">
        <w:rPr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</w:t>
      </w:r>
      <w:r w:rsidR="00A14ABB" w:rsidRPr="00C76237">
        <w:rPr>
          <w:sz w:val="28"/>
          <w:szCs w:val="28"/>
        </w:rPr>
        <w:t>Никольского</w:t>
      </w:r>
      <w:r w:rsidR="007B723F" w:rsidRPr="00C76237">
        <w:rPr>
          <w:sz w:val="28"/>
          <w:szCs w:val="28"/>
        </w:rPr>
        <w:t xml:space="preserve"> сельского поселения и разместить на официальном сайте в сети Интернет.</w:t>
      </w:r>
    </w:p>
    <w:p w14:paraId="6365882B" w14:textId="77777777" w:rsidR="007B723F" w:rsidRPr="00C76237" w:rsidRDefault="007B723F" w:rsidP="007B723F">
      <w:pPr>
        <w:spacing w:line="276" w:lineRule="auto"/>
        <w:rPr>
          <w:sz w:val="28"/>
          <w:szCs w:val="28"/>
        </w:rPr>
      </w:pPr>
    </w:p>
    <w:p w14:paraId="4925D39B" w14:textId="77777777" w:rsidR="007B723F" w:rsidRPr="00C76237" w:rsidRDefault="007B723F" w:rsidP="008750C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33B00F" w14:textId="77777777" w:rsidR="008750C0" w:rsidRPr="00C76237" w:rsidRDefault="008750C0" w:rsidP="008C400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76237">
        <w:rPr>
          <w:sz w:val="28"/>
          <w:szCs w:val="28"/>
        </w:rPr>
        <w:t>Глава</w:t>
      </w:r>
      <w:r w:rsidR="00B23CFB" w:rsidRPr="00C76237">
        <w:rPr>
          <w:sz w:val="28"/>
          <w:szCs w:val="28"/>
        </w:rPr>
        <w:t xml:space="preserve"> администрации</w:t>
      </w:r>
      <w:r w:rsidRPr="00C76237">
        <w:rPr>
          <w:sz w:val="28"/>
          <w:szCs w:val="28"/>
        </w:rPr>
        <w:t xml:space="preserve"> Никольского</w:t>
      </w:r>
    </w:p>
    <w:p w14:paraId="18F6059F" w14:textId="77777777" w:rsidR="008750C0" w:rsidRPr="00C76237" w:rsidRDefault="008750C0" w:rsidP="008C400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76237"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8C4007" w:rsidRPr="00C76237">
        <w:rPr>
          <w:sz w:val="28"/>
          <w:szCs w:val="28"/>
        </w:rPr>
        <w:t>П.А.Богданов</w:t>
      </w:r>
      <w:proofErr w:type="spellEnd"/>
    </w:p>
    <w:p w14:paraId="314253E5" w14:textId="77777777" w:rsidR="007B723F" w:rsidRPr="003C1EDB" w:rsidRDefault="007B723F" w:rsidP="008C4007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84284" w:rsidRPr="00B84284" w14:paraId="61A0CB27" w14:textId="77777777" w:rsidTr="003C1EDB">
        <w:tc>
          <w:tcPr>
            <w:tcW w:w="4784" w:type="dxa"/>
          </w:tcPr>
          <w:p w14:paraId="3FDF48FB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DD579C3" w14:textId="77777777" w:rsidR="008750C0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27F633E2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1682CC30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5A419821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4B3522E1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0BE0A1DC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0CBDB24E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6F117F57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315174B4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480494CA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3852BD99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15235392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3163D75F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5AED4E10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7C81B2DF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2CDF4A14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10869FD3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10139AA2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732A3F24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484AB126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2823A020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3AE2B42B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6156A37B" w14:textId="77777777" w:rsidR="00A90F60" w:rsidRDefault="00A90F6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1F67B15B" w14:textId="77777777" w:rsidR="00A90F60" w:rsidRDefault="00A90F6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24481104" w14:textId="77777777" w:rsidR="00A90F60" w:rsidRDefault="00A90F6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356B1070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436C5DC5" w14:textId="77777777" w:rsidR="00C76237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19D15301" w14:textId="77777777" w:rsidR="00C76237" w:rsidRPr="00B84284" w:rsidRDefault="00C76237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4062FE2B" w14:textId="77777777" w:rsidR="000A0A80" w:rsidRPr="00B84284" w:rsidRDefault="000A0A8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0DFEB36E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84284">
              <w:rPr>
                <w:b w:val="0"/>
                <w:sz w:val="28"/>
                <w:szCs w:val="28"/>
              </w:rPr>
              <w:lastRenderedPageBreak/>
              <w:t>УТВЕРЖДЕНО</w:t>
            </w:r>
          </w:p>
          <w:p w14:paraId="7F363D1A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84284">
              <w:rPr>
                <w:b w:val="0"/>
                <w:sz w:val="28"/>
                <w:szCs w:val="28"/>
              </w:rPr>
              <w:t>постановлением администрации Никольского сельского поселения Кировской области</w:t>
            </w:r>
          </w:p>
          <w:p w14:paraId="5ED30CD9" w14:textId="739BCFAF" w:rsidR="008750C0" w:rsidRPr="00B84284" w:rsidRDefault="008750C0" w:rsidP="008750C0">
            <w:pPr>
              <w:pStyle w:val="ConsPlusTitle"/>
              <w:widowControl/>
              <w:rPr>
                <w:sz w:val="28"/>
                <w:szCs w:val="28"/>
              </w:rPr>
            </w:pPr>
            <w:r w:rsidRPr="00B84284">
              <w:rPr>
                <w:b w:val="0"/>
                <w:sz w:val="28"/>
                <w:szCs w:val="28"/>
              </w:rPr>
              <w:t xml:space="preserve">от 01.06.2011    № </w:t>
            </w:r>
            <w:proofErr w:type="gramStart"/>
            <w:r w:rsidRPr="00B84284">
              <w:rPr>
                <w:b w:val="0"/>
                <w:sz w:val="28"/>
                <w:szCs w:val="28"/>
              </w:rPr>
              <w:t>49</w:t>
            </w:r>
            <w:r w:rsidRPr="00B84284">
              <w:rPr>
                <w:sz w:val="28"/>
                <w:szCs w:val="28"/>
              </w:rPr>
              <w:t xml:space="preserve">  </w:t>
            </w:r>
            <w:r w:rsidRPr="00B84284">
              <w:rPr>
                <w:b w:val="0"/>
                <w:sz w:val="28"/>
                <w:szCs w:val="28"/>
              </w:rPr>
              <w:t>(</w:t>
            </w:r>
            <w:proofErr w:type="gramEnd"/>
            <w:r w:rsidRPr="00B84284">
              <w:rPr>
                <w:b w:val="0"/>
                <w:sz w:val="28"/>
                <w:szCs w:val="28"/>
              </w:rPr>
              <w:t>изм. от 21.11.2011 № 82, №77 от 24.10.2012, от 25.09.2017 № 75, 05.02.2018 № 21</w:t>
            </w:r>
            <w:r w:rsidR="00B97FA8" w:rsidRPr="00B84284">
              <w:rPr>
                <w:b w:val="0"/>
                <w:sz w:val="28"/>
                <w:szCs w:val="28"/>
              </w:rPr>
              <w:t>, от 15.02.019 № 11</w:t>
            </w:r>
            <w:r w:rsidR="005773FE" w:rsidRPr="00B84284">
              <w:rPr>
                <w:b w:val="0"/>
                <w:sz w:val="28"/>
                <w:szCs w:val="28"/>
              </w:rPr>
              <w:t xml:space="preserve">, </w:t>
            </w:r>
            <w:r w:rsidR="001F2F53" w:rsidRPr="00B84284">
              <w:rPr>
                <w:b w:val="0"/>
                <w:sz w:val="28"/>
                <w:szCs w:val="28"/>
              </w:rPr>
              <w:t xml:space="preserve">от </w:t>
            </w:r>
            <w:r w:rsidR="000D21C5" w:rsidRPr="00B84284">
              <w:rPr>
                <w:b w:val="0"/>
                <w:sz w:val="28"/>
                <w:szCs w:val="28"/>
              </w:rPr>
              <w:t>14.10.2019</w:t>
            </w:r>
            <w:r w:rsidR="001F2F53" w:rsidRPr="00B84284">
              <w:rPr>
                <w:b w:val="0"/>
                <w:sz w:val="28"/>
                <w:szCs w:val="28"/>
              </w:rPr>
              <w:t xml:space="preserve"> № 80</w:t>
            </w:r>
            <w:r w:rsidR="0071224C" w:rsidRPr="00B84284">
              <w:rPr>
                <w:b w:val="0"/>
                <w:sz w:val="28"/>
                <w:szCs w:val="28"/>
              </w:rPr>
              <w:t>, от 23.08.2021 № 44</w:t>
            </w:r>
            <w:r w:rsidR="008D7FF6" w:rsidRPr="00B84284">
              <w:rPr>
                <w:b w:val="0"/>
                <w:sz w:val="28"/>
                <w:szCs w:val="28"/>
              </w:rPr>
              <w:t>, от 22.09.2022 № 89</w:t>
            </w:r>
            <w:r w:rsidR="008710D3">
              <w:rPr>
                <w:b w:val="0"/>
                <w:sz w:val="28"/>
                <w:szCs w:val="28"/>
              </w:rPr>
              <w:t xml:space="preserve">, </w:t>
            </w:r>
            <w:r w:rsidR="008710D3" w:rsidRPr="008710D3">
              <w:rPr>
                <w:b w:val="0"/>
                <w:color w:val="FF0000"/>
                <w:sz w:val="28"/>
                <w:szCs w:val="28"/>
              </w:rPr>
              <w:t>от 28.09.2023 № 75</w:t>
            </w:r>
            <w:r w:rsidR="003C1EDB">
              <w:rPr>
                <w:b w:val="0"/>
                <w:color w:val="FF0000"/>
                <w:sz w:val="28"/>
                <w:szCs w:val="28"/>
              </w:rPr>
              <w:t>, от 24.01.2025 № 6</w:t>
            </w:r>
            <w:r w:rsidRPr="00B84284">
              <w:rPr>
                <w:b w:val="0"/>
                <w:sz w:val="28"/>
                <w:szCs w:val="28"/>
              </w:rPr>
              <w:t>)</w:t>
            </w:r>
            <w:r w:rsidRPr="00B84284">
              <w:rPr>
                <w:sz w:val="28"/>
                <w:szCs w:val="28"/>
              </w:rPr>
              <w:t xml:space="preserve">        </w:t>
            </w:r>
          </w:p>
        </w:tc>
      </w:tr>
      <w:tr w:rsidR="008750C0" w:rsidRPr="00B84284" w14:paraId="11802DA5" w14:textId="77777777" w:rsidTr="003C1EDB">
        <w:tc>
          <w:tcPr>
            <w:tcW w:w="4784" w:type="dxa"/>
          </w:tcPr>
          <w:p w14:paraId="709E8DB4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DAF19DF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7D63DE2A" w14:textId="77777777" w:rsidR="008750C0" w:rsidRPr="00B84284" w:rsidRDefault="008750C0" w:rsidP="008750C0">
      <w:pPr>
        <w:pStyle w:val="ConsPlusTitle"/>
        <w:widowControl/>
        <w:rPr>
          <w:sz w:val="24"/>
          <w:szCs w:val="24"/>
        </w:rPr>
      </w:pPr>
    </w:p>
    <w:p w14:paraId="7B4EFF8B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14:paraId="20AE754E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ПОЛОЖЕНИЕ</w:t>
      </w:r>
    </w:p>
    <w:p w14:paraId="5FD6E3E9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</w:t>
      </w:r>
    </w:p>
    <w:p w14:paraId="51F252C9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14:paraId="585ECD7F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1. Общие положения</w:t>
      </w:r>
    </w:p>
    <w:p w14:paraId="47FE713B" w14:textId="77777777" w:rsidR="008750C0" w:rsidRPr="00B84284" w:rsidRDefault="008750C0" w:rsidP="008750C0">
      <w:pPr>
        <w:pStyle w:val="ConsPlusTitle"/>
        <w:widowControl/>
        <w:rPr>
          <w:sz w:val="24"/>
          <w:szCs w:val="24"/>
        </w:rPr>
      </w:pPr>
    </w:p>
    <w:p w14:paraId="074AB416" w14:textId="77777777" w:rsidR="008750C0" w:rsidRPr="00B84284" w:rsidRDefault="008750C0" w:rsidP="008750C0">
      <w:pPr>
        <w:pStyle w:val="ConsPlusTitle"/>
        <w:widowControl/>
        <w:spacing w:line="360" w:lineRule="auto"/>
        <w:ind w:firstLine="384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1.1. Настоящее Положение 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(далее -  Положение) разработано в соответствии с требованиями Трудового кодекса Российской Федерации, Бюджетного кодекса Российской Федерации, постановлением </w:t>
      </w:r>
      <w:r w:rsidRPr="00B84284">
        <w:rPr>
          <w:b w:val="0"/>
          <w:spacing w:val="-2"/>
          <w:sz w:val="24"/>
          <w:szCs w:val="24"/>
        </w:rPr>
        <w:t xml:space="preserve">Правительства Кировской области от 12.04.2011 № 98/120 </w:t>
      </w:r>
      <w:r w:rsidRPr="00B84284">
        <w:rPr>
          <w:b w:val="0"/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 w:rsidRPr="00B84284">
        <w:rPr>
          <w:b w:val="0"/>
          <w:sz w:val="24"/>
          <w:szCs w:val="24"/>
        </w:rPr>
        <w:t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определяет размер должностного оклада, размеры иных дополнительных выплат работникам,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поселения, а также порядок их осуществления.</w:t>
      </w:r>
    </w:p>
    <w:p w14:paraId="57EB66B0" w14:textId="77777777" w:rsidR="008750C0" w:rsidRPr="00B84284" w:rsidRDefault="008750C0" w:rsidP="008750C0">
      <w:pPr>
        <w:pStyle w:val="ConsPlusTitle"/>
        <w:widowControl/>
        <w:spacing w:line="360" w:lineRule="auto"/>
        <w:ind w:firstLine="384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>1.2.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состоит из должностного оклада и иных дополнительных выплат.</w:t>
      </w:r>
    </w:p>
    <w:p w14:paraId="7CCF5EB4" w14:textId="77777777" w:rsidR="008750C0" w:rsidRPr="00B84284" w:rsidRDefault="008750C0" w:rsidP="008750C0">
      <w:pPr>
        <w:pStyle w:val="ConsPlusTitle"/>
        <w:widowControl/>
        <w:numPr>
          <w:ilvl w:val="1"/>
          <w:numId w:val="6"/>
        </w:numPr>
        <w:spacing w:line="360" w:lineRule="auto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>К иным дополнительным выплатам относятся:</w:t>
      </w:r>
    </w:p>
    <w:p w14:paraId="3A710764" w14:textId="77777777" w:rsidR="008750C0" w:rsidRPr="00B84284" w:rsidRDefault="008750C0" w:rsidP="008750C0">
      <w:pPr>
        <w:spacing w:line="360" w:lineRule="auto"/>
        <w:ind w:firstLine="360"/>
        <w:rPr>
          <w:sz w:val="24"/>
          <w:szCs w:val="24"/>
        </w:rPr>
      </w:pPr>
      <w:r w:rsidRPr="00B84284">
        <w:rPr>
          <w:sz w:val="24"/>
          <w:szCs w:val="24"/>
        </w:rPr>
        <w:t>- ежемесячная надбавка за сложность, напряженность и высокие результаты в труде (далее – ЕН);</w:t>
      </w:r>
    </w:p>
    <w:p w14:paraId="1D3565AA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ежемесячная надбавка к должностному окладу за выслугу лет:</w:t>
      </w:r>
    </w:p>
    <w:p w14:paraId="2489F889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 премии по результатам работы;</w:t>
      </w:r>
    </w:p>
    <w:p w14:paraId="5C106813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b/>
          <w:sz w:val="24"/>
          <w:szCs w:val="24"/>
        </w:rPr>
        <w:lastRenderedPageBreak/>
        <w:t xml:space="preserve">- </w:t>
      </w:r>
      <w:r w:rsidRPr="00B84284">
        <w:rPr>
          <w:sz w:val="24"/>
          <w:szCs w:val="24"/>
        </w:rPr>
        <w:t>ежемесячная процентная надбавка за работу со сведениями, составляющими государственную тайну;</w:t>
      </w:r>
    </w:p>
    <w:p w14:paraId="7C75859A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ежемесячное денежное поощрение;</w:t>
      </w:r>
    </w:p>
    <w:p w14:paraId="439369F1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единовременная выплата при предоставлении ежегодного оплачиваемого отпуска;</w:t>
      </w:r>
    </w:p>
    <w:p w14:paraId="09542C47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материальная помощь.</w:t>
      </w:r>
    </w:p>
    <w:p w14:paraId="7D335E94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1.4.  При формировании фонда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Никольского сельского поселения, сверх средств, направляемых для выплаты должностных окладов, предусматриваются средства для выплаты</w:t>
      </w:r>
    </w:p>
    <w:p w14:paraId="36C05C36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B84284">
        <w:rPr>
          <w:sz w:val="24"/>
          <w:szCs w:val="24"/>
        </w:rPr>
        <w:t>( в</w:t>
      </w:r>
      <w:proofErr w:type="gramEnd"/>
      <w:r w:rsidRPr="00B84284">
        <w:rPr>
          <w:sz w:val="24"/>
          <w:szCs w:val="24"/>
        </w:rPr>
        <w:t xml:space="preserve"> расчете на год):</w:t>
      </w:r>
    </w:p>
    <w:p w14:paraId="0C9E549E" w14:textId="3DDBEA9A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1.4.1. Ежемесячной надбавки за сложность, напряженность и высокие результаты в труде и ежемесячной процентной надбавки за работу со сведениями, составляющими государственную тайну – в размере </w:t>
      </w:r>
      <w:r w:rsidR="00B84284" w:rsidRPr="00B84284">
        <w:rPr>
          <w:color w:val="FF0000"/>
          <w:sz w:val="24"/>
          <w:szCs w:val="24"/>
        </w:rPr>
        <w:t>6</w:t>
      </w:r>
      <w:r w:rsidRPr="00B84284">
        <w:rPr>
          <w:color w:val="FF0000"/>
          <w:sz w:val="24"/>
          <w:szCs w:val="24"/>
        </w:rPr>
        <w:t xml:space="preserve"> </w:t>
      </w:r>
      <w:r w:rsidRPr="00B84284">
        <w:rPr>
          <w:sz w:val="24"/>
          <w:szCs w:val="24"/>
        </w:rPr>
        <w:t>должностных окладов;</w:t>
      </w:r>
    </w:p>
    <w:p w14:paraId="3120F270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 1.4.2. Ежемесячная надбавка к должностному окладу за выслугу лет – в размере 2 должностных окладов;</w:t>
      </w:r>
    </w:p>
    <w:p w14:paraId="58017FA3" w14:textId="6747DECD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1.4.3.  Премии по результатам работы – в размере </w:t>
      </w:r>
      <w:r w:rsidR="00B84284" w:rsidRPr="00B84284">
        <w:rPr>
          <w:color w:val="FF0000"/>
          <w:sz w:val="24"/>
          <w:szCs w:val="24"/>
        </w:rPr>
        <w:t>2</w:t>
      </w:r>
      <w:r w:rsidRPr="00B84284">
        <w:rPr>
          <w:sz w:val="24"/>
          <w:szCs w:val="24"/>
        </w:rPr>
        <w:t xml:space="preserve"> должностных окладов;</w:t>
      </w:r>
    </w:p>
    <w:p w14:paraId="4C8A7EF5" w14:textId="60B7B580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1.4.4. Ежемесячное денежное поощрение – в размере </w:t>
      </w:r>
      <w:r w:rsidR="00B84284" w:rsidRPr="00B84284">
        <w:rPr>
          <w:color w:val="FF0000"/>
          <w:sz w:val="24"/>
          <w:szCs w:val="24"/>
        </w:rPr>
        <w:t>8</w:t>
      </w:r>
      <w:r w:rsidRPr="00B84284">
        <w:rPr>
          <w:sz w:val="24"/>
          <w:szCs w:val="24"/>
        </w:rPr>
        <w:t xml:space="preserve"> должностных окладов;</w:t>
      </w:r>
    </w:p>
    <w:p w14:paraId="783568AC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1.4.5.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14:paraId="33FD8F5D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1.5. 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Никольского сельского поселения, увеличиваются (индексируются) в соответствии с правовыми актами администрации Никольского сельского поселения одновременно с должностными окладами муниципальных служащих муниципального образования Никольское сельское поселение Яранского района Кировской области</w:t>
      </w:r>
    </w:p>
    <w:p w14:paraId="2171A673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 xml:space="preserve">2. Должностной оклад </w:t>
      </w:r>
    </w:p>
    <w:p w14:paraId="200B3E14" w14:textId="77777777" w:rsidR="008750C0" w:rsidRPr="00B84284" w:rsidRDefault="008750C0" w:rsidP="008750C0">
      <w:pPr>
        <w:pStyle w:val="ConsPlusTitle"/>
        <w:widowControl/>
        <w:spacing w:line="360" w:lineRule="auto"/>
        <w:ind w:left="360" w:firstLine="360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 Размеры должностных окладов работников, занимающих должности, не</w:t>
      </w:r>
    </w:p>
    <w:p w14:paraId="6A5956DC" w14:textId="77777777" w:rsidR="008750C0" w:rsidRPr="00B84284" w:rsidRDefault="008750C0" w:rsidP="008750C0">
      <w:pPr>
        <w:pStyle w:val="ConsPlusTitle"/>
        <w:widowControl/>
        <w:spacing w:line="360" w:lineRule="auto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>отнесенные к должностям муниципальной службы, и осуществляющих техническое обеспечение деятельности администрации Никольского сельского поселения, устанавливаются в соответствии с приложением к настоящему Положению.</w:t>
      </w:r>
    </w:p>
    <w:p w14:paraId="00662EB6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 xml:space="preserve">3. Ежемесячная надбавка за сложность, напряженность и высокие результаты в труде </w:t>
      </w:r>
    </w:p>
    <w:p w14:paraId="6B1AA81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Ежемесячная надбавка за сложность, напряженность и высокие результаты в труде устанавливается правовым актом представителя нанимателя (работодателя) ежемесячно в отношении каждого работника с учетом сложности и напряженности выполняемой работы и достигнутых результатов в размере до </w:t>
      </w:r>
      <w:r w:rsidR="0071224C" w:rsidRPr="00B84284">
        <w:rPr>
          <w:sz w:val="24"/>
          <w:szCs w:val="24"/>
        </w:rPr>
        <w:t>100</w:t>
      </w:r>
      <w:r w:rsidRPr="00B84284">
        <w:rPr>
          <w:sz w:val="24"/>
          <w:szCs w:val="24"/>
        </w:rPr>
        <w:t xml:space="preserve"> процентов должностного оклада.</w:t>
      </w:r>
    </w:p>
    <w:p w14:paraId="78AFB8D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</w:p>
    <w:p w14:paraId="0852548B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</w:p>
    <w:p w14:paraId="5981FC8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 xml:space="preserve">4. Ежемесячная надбавка к должностному окладу за выслугу лет </w:t>
      </w:r>
    </w:p>
    <w:p w14:paraId="6AC1FBC5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4.1. Выплата ежемесячной надбавки к должностному окладу за выслугу лет производится ежемесячно дифференцированно в зависимости от стажа работы по профилю из утвержденного фонда оплаты труда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B84284" w:rsidRPr="00B84284" w14:paraId="0483F5F9" w14:textId="77777777" w:rsidTr="00FF653C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92E7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75B2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Процент  от</w:t>
            </w:r>
            <w:proofErr w:type="gramEnd"/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  </w:t>
            </w:r>
            <w:r w:rsidRPr="00B842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оклада  </w:t>
            </w:r>
          </w:p>
        </w:tc>
      </w:tr>
      <w:tr w:rsidR="00B84284" w:rsidRPr="00B84284" w14:paraId="4A2FD9AC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0FCC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от 3 года до 8 лет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E3BF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4284" w:rsidRPr="00B84284" w14:paraId="13DDEFB4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79AC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от 8 до 13 лет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7B53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4284" w:rsidRPr="00B84284" w14:paraId="2C6CAF6B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89FB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от 13 до 18 лет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47DD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4284" w:rsidRPr="00B84284" w14:paraId="1CB7A5E6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764F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97C0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0C0" w:rsidRPr="00B84284" w14:paraId="3C9117A4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39DA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свыше 23 лет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3D1B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544B876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14:paraId="58653E17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4.2. Стаж работы, дающий право на выплату ежемесячной надбавки к должностному окладу за выслугу лет определяется комиссией по исчислению стажа муниципальной службы муниципальных служащих Никольского сельского поселения в соответствии с Порядком исчисления стажа работы работников органов местного самоуправления, занимающих должности, не являющиеся должностями муниципальной службы Никольского сельского поселения, утвержденного распоряжением администрации Никольского сельского поселения  от 01.06.2011 № 48 «Об исчислении стажа работы, работников, замещающих должности, не являющиеся должностями муниципальной службы Никольского сельского поселения».</w:t>
      </w:r>
    </w:p>
    <w:p w14:paraId="3F0BCD2D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5. Премия по результатам работы</w:t>
      </w:r>
    </w:p>
    <w:p w14:paraId="42CB028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5.1. Премирование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производится с учетом личного вклада каждого работника в осуществление функций администрации Никольского сельского поселения, и обеспечение исполнения которых входит в должностные обязанности работника.</w:t>
      </w:r>
    </w:p>
    <w:p w14:paraId="012BC976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5.2. Премирование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 производится по итогам работы за месяц и предельным размером не ограничивается.</w:t>
      </w:r>
    </w:p>
    <w:p w14:paraId="07DC68FF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5.3. Выплата премии производится в пределах средств фонда оплаты труда, установленного на соответствующий финансовый год.</w:t>
      </w:r>
    </w:p>
    <w:p w14:paraId="2DB4A9C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Выплата премии осуществляется в месяце, следующем за расчетным, а за декабрь - в декабре текущего года одновременно с заработной платой.</w:t>
      </w:r>
    </w:p>
    <w:p w14:paraId="06E2CE11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Премии за расчетный период выплачиваются пропорционально фактически отработанному времени.</w:t>
      </w:r>
    </w:p>
    <w:p w14:paraId="460820EE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lastRenderedPageBreak/>
        <w:t>Работники, поступившие на работу в администрацию Никольского сельского поселения в течение периода, принятого в качестве расчетного для начисления премии, могут быть премированы с учетом их трудового вклада и фактически отработанного времени.</w:t>
      </w:r>
    </w:p>
    <w:p w14:paraId="40E415E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 При определении размера премии, устанавливаемого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поселения, учитываются:</w:t>
      </w:r>
    </w:p>
    <w:p w14:paraId="09281895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5.4.1. Своевременное и профессиональное выполнение задач и функций, установленных должностными обязанностями, оперативность и профессионализм в достижении значимых результатов при их исполнении.</w:t>
      </w:r>
    </w:p>
    <w:p w14:paraId="6243B65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5.4.2. Проявление личной инициативы при обеспечении деятельности администрации Никольского сельского поселения.</w:t>
      </w:r>
    </w:p>
    <w:p w14:paraId="5AB5FF04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5.4.3. Успешное выполнение особо важных и сложных заданий руководства.</w:t>
      </w:r>
    </w:p>
    <w:p w14:paraId="1305222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5.4.4. Творческий подход при внедрение новых форм и методов в работе, позитивно отразившихся на результатах труда.</w:t>
      </w:r>
    </w:p>
    <w:p w14:paraId="46FB387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5.5. Решение о выплате премии по результатам работы оформляется локальным актом представителя нанимателя (работодателя). </w:t>
      </w:r>
    </w:p>
    <w:p w14:paraId="2EB2C77D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5.6. Не подлежат премированию работники, занимающие должности,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 при совершении ими нарушений, выражающихся в</w:t>
      </w:r>
    </w:p>
    <w:p w14:paraId="1B9BC31B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неисполнении или ненадлежащем исполнении своих должностных обязанностей, правовых актов представителя нанимателя (работодателя), заданий и поручений непосредственного руководителя,</w:t>
      </w:r>
    </w:p>
    <w:p w14:paraId="41989B3B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несвоевременной и некачественной подготовки материалов и документов,</w:t>
      </w:r>
    </w:p>
    <w:p w14:paraId="1687F7A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нарушении исполнения установленных сроков исполнения документов, соблюдения сроков предоставления информации, отчетности без уважительных причин,</w:t>
      </w:r>
    </w:p>
    <w:p w14:paraId="7934BDF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нарушении сроков рассмотрения жалоб и заявлений,</w:t>
      </w:r>
    </w:p>
    <w:p w14:paraId="7768E068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4"/>
          <w:szCs w:val="24"/>
        </w:rPr>
      </w:pPr>
      <w:r w:rsidRPr="00B84284">
        <w:rPr>
          <w:sz w:val="24"/>
          <w:szCs w:val="24"/>
        </w:rPr>
        <w:t>- несоблюдении правил внутреннего трудового распорядка,</w:t>
      </w:r>
    </w:p>
    <w:p w14:paraId="0D75E5CD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4"/>
          <w:szCs w:val="24"/>
        </w:rPr>
      </w:pPr>
      <w:r w:rsidRPr="00B84284">
        <w:rPr>
          <w:sz w:val="24"/>
          <w:szCs w:val="24"/>
        </w:rPr>
        <w:t>-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обязанностей.</w:t>
      </w:r>
    </w:p>
    <w:p w14:paraId="7EFDB23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Факт совершения работником, занимающим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поселения, нарушений, указанных в  пункте 5.6 настоящего Положения должен быть подтвержден докладной (служебной) запиской непосредственного руководителя работника, занимающего должность, не отнесенные к должностям муниципальной службы, и осуществляющего техническое </w:t>
      </w:r>
      <w:r w:rsidRPr="00B84284">
        <w:rPr>
          <w:sz w:val="24"/>
          <w:szCs w:val="24"/>
        </w:rPr>
        <w:lastRenderedPageBreak/>
        <w:t xml:space="preserve">обеспечение деятельности администрации Никольского сельского поселения и объяснительной работника,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Федерации. </w:t>
      </w:r>
    </w:p>
    <w:p w14:paraId="65AB4338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6. Ежемесячное денежное поощрение</w:t>
      </w:r>
    </w:p>
    <w:p w14:paraId="763EA7C3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6.1. Ежемесячное денежное поощрение (далее – ЕДП) осуществляется в целях использования фактора материальной заинтересованности в результатах труда, стимулирования развития творческой активности и инициативы, повышения эффективности и качества труда, повышения ответственности в достижении поставленных перед работником целей и задач, укрепления служебной и трудовой дисциплины, а также за многолетний добросовестный труд и в связи с юбилейными и праздничными датами.</w:t>
      </w:r>
    </w:p>
    <w:p w14:paraId="5CB6DDA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6.2. Источником выплаты ЕДП является фонд оплаты труда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на текущий финансовый год.</w:t>
      </w:r>
    </w:p>
    <w:p w14:paraId="6E62F6CF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6.3. ЕДП выплачивается ежемесячно пропорционально отработанному времени с учетом п. п. 6.4, 6.5 настоящего Положения и выплачивается одновременно с заработной платой.</w:t>
      </w:r>
    </w:p>
    <w:p w14:paraId="65A34F8B" w14:textId="2753A446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6.4. Размер ЕДП устанавливается локальным актом представителя нанимателя (</w:t>
      </w:r>
      <w:proofErr w:type="gramStart"/>
      <w:r w:rsidRPr="00B84284">
        <w:rPr>
          <w:sz w:val="24"/>
          <w:szCs w:val="24"/>
        </w:rPr>
        <w:t>работодателя)  в</w:t>
      </w:r>
      <w:proofErr w:type="gramEnd"/>
      <w:r w:rsidRPr="00B84284">
        <w:rPr>
          <w:sz w:val="24"/>
          <w:szCs w:val="24"/>
        </w:rPr>
        <w:t xml:space="preserve"> размере до </w:t>
      </w:r>
      <w:r w:rsidR="00B84284" w:rsidRPr="00B84284">
        <w:rPr>
          <w:color w:val="FF0000"/>
          <w:sz w:val="24"/>
          <w:szCs w:val="24"/>
        </w:rPr>
        <w:t>80</w:t>
      </w:r>
      <w:r w:rsidRPr="00B84284">
        <w:rPr>
          <w:sz w:val="24"/>
          <w:szCs w:val="24"/>
        </w:rPr>
        <w:t xml:space="preserve">  процентов должностного оклада.</w:t>
      </w:r>
    </w:p>
    <w:p w14:paraId="452F7A83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6.5. При определении размера ЕДП работнику учитывается личный вклад в результаты работы, оперативность и профессионализм в решении вопросов, входящих в его компетенцию, в подготовке документов, выполнении поручений руководителя.</w:t>
      </w:r>
    </w:p>
    <w:p w14:paraId="497BC676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6.6. Предложения о размере ЕДП конкретному работнику направляется представителю нанимателя (работодателю) непосредственным руководителем работника до начала месяца, следующего за расчетным. </w:t>
      </w:r>
    </w:p>
    <w:p w14:paraId="2C7972A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6.7. При установлении факта неквалифицированной подготовки документов, нарушения правил ведения делопроизводства и документооборота, ведения бухгалтерского учета, отчетности и кассовых операций, нарушения сроков подготовки ответов на запросы, заявления, письма, некачественное, несвоевременное представление и выполнение планов работы, поручений руководителя, некачественное, несвоевременное выполнение функциональных обязанностей, подтвержденного докладной (служебной) запиской непосредственного руководителя, иного лица, исполнение должностных обязанностей которого зависит от добросовестного и качественного исполнения своих обязанностей работником,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выплаты ЕДП за расчетный период не производится.</w:t>
      </w:r>
    </w:p>
    <w:p w14:paraId="4A30966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lastRenderedPageBreak/>
        <w:t>6.8. В случаях, предусмотренных пунктом 6.7 настоящего Положения, при принятии решения о начислении и выплаты ЕДП представителем нанимателя (работодателем), учитываются обстоятельства, изложенные в докладной (служебной) записке, а также доводы, изложенные в объяснительной работника.</w:t>
      </w:r>
    </w:p>
    <w:p w14:paraId="45070BE4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6.9. При наличии экономии по фонду оплаты труда по решению представителя нанимателя (работодателя) может осуществляться выплата ЕДП работнику, занимающему должность, не отнесенную к должностям муниципальной службы, и осуществляющему техническое обеспечение деятельности администрации Никольского сельского поселения,  в связи с государственными и профессиональными праздниками, за безупречное и эффективное исполнение возложенных на него обязанностей при достижении возраста 50, 55 лет (для женщин), 50, 60 лет (для мужчин), но не более одного должностного оклада.</w:t>
      </w:r>
    </w:p>
    <w:p w14:paraId="3A600A3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6.10. ЕДП может устанавливаться как в процентном отношении к окладу работника, занимающего должности, не отнесенные к должностям муниципальной службы, и осуществляющего техническое обеспечение деятельности администрации Никольского сельского поселения, так и в фиксированном размере.</w:t>
      </w:r>
    </w:p>
    <w:p w14:paraId="11739D8B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1B6FA9A0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7. Ежемесячная процентная надбавка к должностному окладу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Никольского сельского поселения за работу со сведениями, составляющими государственную тайну</w:t>
      </w:r>
    </w:p>
    <w:p w14:paraId="25CB2795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7DBA4B67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7.1. Размер ежемесячной процентной надбавки к должностному окладу за работу со сведениями, составляющими государственную тайну (далее - надбавка), определяются в соответствии с Законом Российской Федерации от 21.07.1993 N 5485-1 "О государственной тайне" 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14:paraId="6EEBAB2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7.2. Выплата надбавки осуществляется после оформления допуска работника, занимающего должность, не отнесенные к должностям муниципальной службы, и осуществляющего техническое обеспечение деятельности администрации Никольского сельского поселения к государственной тайне и назначения ее размера локальным актом представителя нанимателя (работодателя).</w:t>
      </w:r>
    </w:p>
    <w:p w14:paraId="6212A175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8. Единовременная выплата при предоставлении ежегодного</w:t>
      </w:r>
    </w:p>
    <w:p w14:paraId="7FC8E3AF" w14:textId="77777777" w:rsidR="008750C0" w:rsidRPr="00B84284" w:rsidRDefault="008750C0" w:rsidP="008750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оплачиваемого отпуска и материальная помощь</w:t>
      </w:r>
    </w:p>
    <w:p w14:paraId="58D3BD23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8.1.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один раз в год при предоставлении ежегодного оплачиваемого отпуска производится единовременная выплата в размере двух должностных окладов. Лица, не отработавшие полного календарного года, имеют право </w:t>
      </w:r>
      <w:r w:rsidRPr="00B84284">
        <w:rPr>
          <w:sz w:val="24"/>
          <w:szCs w:val="24"/>
        </w:rPr>
        <w:lastRenderedPageBreak/>
        <w:t>на указанную выплату в размере пропорционально отработанному времени.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отпуска.</w:t>
      </w:r>
    </w:p>
    <w:p w14:paraId="4E0BDEA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8.2. Единовременная выплата при предоставлении ежегодного оплачиваемого отпуска предоставляется </w:t>
      </w:r>
      <w:proofErr w:type="gramStart"/>
      <w:r w:rsidRPr="00B84284">
        <w:rPr>
          <w:sz w:val="24"/>
          <w:szCs w:val="24"/>
        </w:rPr>
        <w:t>по  заявлению</w:t>
      </w:r>
      <w:proofErr w:type="gramEnd"/>
      <w:r w:rsidRPr="00B84284">
        <w:rPr>
          <w:sz w:val="24"/>
          <w:szCs w:val="24"/>
        </w:rPr>
        <w:t xml:space="preserve"> работника на основании локального акта представителя нанимателя (работодателя).</w:t>
      </w:r>
    </w:p>
    <w:p w14:paraId="38688415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8.3. Материальная помощь предоставляется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в течение календарного года в размере одного должностного оклада.</w:t>
      </w:r>
    </w:p>
    <w:p w14:paraId="1C9FD8F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8.4. Материальная помощь выплачивается по заявлению работника на основании локального акта представителя нанимателя (работодателя).</w:t>
      </w:r>
    </w:p>
    <w:p w14:paraId="3B52820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8.5. При увольнении работника, занимающего должности, не отнесенные к должностям муниципальной службы, и осуществляющего техническое обеспечение деятельности администрации Никольского сельского поселения производится перерасчет единовременной выплаты и материальной помощи пропорционально фактически отработанному времени.</w:t>
      </w:r>
    </w:p>
    <w:p w14:paraId="6753E0C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8.6. При наличии экономии фонда оплаты труда работнику может быть оказана дополнительная материальная помощь в случае смерти близких родственников (супруг(а), дети) либо необходимости их платного медицинского </w:t>
      </w:r>
      <w:proofErr w:type="gramStart"/>
      <w:r w:rsidRPr="00B84284">
        <w:rPr>
          <w:sz w:val="24"/>
          <w:szCs w:val="24"/>
        </w:rPr>
        <w:t>лечения./</w:t>
      </w:r>
      <w:proofErr w:type="gramEnd"/>
      <w:r w:rsidRPr="00B84284">
        <w:rPr>
          <w:sz w:val="24"/>
          <w:szCs w:val="24"/>
        </w:rPr>
        <w:t>, пожара, а также иного непредвиденного обстоятельства, при наличии подтверждающего документа, но не более одного должностного оклада.</w:t>
      </w:r>
    </w:p>
    <w:p w14:paraId="17E3D52B" w14:textId="77777777" w:rsidR="005773FE" w:rsidRPr="00B84284" w:rsidRDefault="005773FE" w:rsidP="005773FE">
      <w:pPr>
        <w:spacing w:line="322" w:lineRule="exact"/>
        <w:ind w:firstLine="760"/>
        <w:rPr>
          <w:b/>
          <w:sz w:val="24"/>
          <w:szCs w:val="24"/>
        </w:rPr>
      </w:pPr>
      <w:r w:rsidRPr="00B84284">
        <w:rPr>
          <w:rStyle w:val="2"/>
          <w:b/>
          <w:color w:val="auto"/>
          <w:sz w:val="24"/>
          <w:szCs w:val="24"/>
        </w:rPr>
        <w:t>9. Другие вопросы оплаты труда</w:t>
      </w:r>
    </w:p>
    <w:p w14:paraId="1A758B0B" w14:textId="77777777" w:rsidR="005773FE" w:rsidRPr="00B84284" w:rsidRDefault="005773FE" w:rsidP="005773FE">
      <w:pPr>
        <w:widowControl w:val="0"/>
        <w:tabs>
          <w:tab w:val="left" w:pos="1474"/>
        </w:tabs>
        <w:spacing w:line="322" w:lineRule="exact"/>
        <w:jc w:val="both"/>
        <w:rPr>
          <w:sz w:val="24"/>
          <w:szCs w:val="24"/>
        </w:rPr>
      </w:pPr>
      <w:r w:rsidRPr="00B84284">
        <w:rPr>
          <w:rStyle w:val="2"/>
          <w:color w:val="auto"/>
          <w:sz w:val="24"/>
          <w:szCs w:val="24"/>
        </w:rPr>
        <w:tab/>
        <w:t>9.1.Работникам, занимающим штатные должности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поселения, полностью отработавшим норму рабочего времени и выполнившим нормы труда (должностные обязанности), и у которых начисленная месячная заработная плата ниже установленного минимального размера оплаты труда, производится ежемесячная доплата до установленного минимального размера оплаты труда (далее - доплата до МРОТ).</w:t>
      </w:r>
    </w:p>
    <w:p w14:paraId="2A63F638" w14:textId="77777777" w:rsidR="005773FE" w:rsidRPr="00B84284" w:rsidRDefault="005773FE" w:rsidP="005773FE">
      <w:pPr>
        <w:widowControl w:val="0"/>
        <w:spacing w:line="322" w:lineRule="exact"/>
        <w:ind w:firstLine="708"/>
        <w:jc w:val="both"/>
        <w:rPr>
          <w:sz w:val="24"/>
          <w:szCs w:val="24"/>
        </w:rPr>
      </w:pPr>
      <w:r w:rsidRPr="00B84284">
        <w:rPr>
          <w:rStyle w:val="2"/>
          <w:color w:val="auto"/>
          <w:sz w:val="24"/>
          <w:szCs w:val="24"/>
        </w:rPr>
        <w:t>9.2 Размер доплаты до МРОТ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месяц.</w:t>
      </w:r>
    </w:p>
    <w:p w14:paraId="57E99849" w14:textId="77777777" w:rsidR="005773FE" w:rsidRPr="00B84284" w:rsidRDefault="005773FE" w:rsidP="005773FE">
      <w:pPr>
        <w:widowControl w:val="0"/>
        <w:spacing w:line="322" w:lineRule="exact"/>
        <w:ind w:firstLine="708"/>
        <w:jc w:val="both"/>
        <w:rPr>
          <w:sz w:val="24"/>
          <w:szCs w:val="24"/>
        </w:rPr>
      </w:pPr>
      <w:r w:rsidRPr="00B84284">
        <w:rPr>
          <w:rStyle w:val="2"/>
          <w:color w:val="auto"/>
          <w:sz w:val="24"/>
          <w:szCs w:val="24"/>
        </w:rPr>
        <w:t>9.3 При определении размера начисленной заработной платы учитываются все выплаты, установленные статьей 129 Трудового кодекса Российской Федерации за счет средств районного бюджета.</w:t>
      </w:r>
    </w:p>
    <w:p w14:paraId="37840F79" w14:textId="77777777" w:rsidR="005773FE" w:rsidRPr="00B84284" w:rsidRDefault="005773FE" w:rsidP="005773FE">
      <w:pPr>
        <w:tabs>
          <w:tab w:val="left" w:pos="3187"/>
          <w:tab w:val="left" w:pos="7747"/>
        </w:tabs>
        <w:spacing w:line="317" w:lineRule="exact"/>
        <w:rPr>
          <w:sz w:val="24"/>
          <w:szCs w:val="24"/>
        </w:rPr>
      </w:pPr>
      <w:r w:rsidRPr="00B84284">
        <w:rPr>
          <w:rStyle w:val="20"/>
          <w:sz w:val="24"/>
          <w:szCs w:val="24"/>
        </w:rPr>
        <w:t xml:space="preserve">               9.4.В случае, когда работником, занимающим должность, не отнесенную к должностям муниципальной службы, и осуществляющим</w:t>
      </w:r>
      <w:r w:rsidRPr="00B84284">
        <w:rPr>
          <w:rStyle w:val="2"/>
          <w:color w:val="auto"/>
          <w:sz w:val="24"/>
          <w:szCs w:val="24"/>
        </w:rPr>
        <w:t xml:space="preserve"> техническое</w:t>
      </w:r>
      <w:r w:rsidRPr="00B84284">
        <w:rPr>
          <w:rStyle w:val="2"/>
          <w:color w:val="auto"/>
          <w:sz w:val="24"/>
          <w:szCs w:val="24"/>
        </w:rPr>
        <w:tab/>
        <w:t xml:space="preserve">обеспечение </w:t>
      </w:r>
      <w:proofErr w:type="gramStart"/>
      <w:r w:rsidRPr="00B84284">
        <w:rPr>
          <w:rStyle w:val="2"/>
          <w:color w:val="auto"/>
          <w:sz w:val="24"/>
          <w:szCs w:val="24"/>
        </w:rPr>
        <w:t>деятельности  администрации</w:t>
      </w:r>
      <w:proofErr w:type="gramEnd"/>
      <w:r w:rsidRPr="00B84284">
        <w:rPr>
          <w:rStyle w:val="2"/>
          <w:color w:val="auto"/>
          <w:sz w:val="24"/>
          <w:szCs w:val="24"/>
        </w:rPr>
        <w:t xml:space="preserve">  Никольского сельского поселения  не полностью отработана норма времени и частично выполнена норма труда (должностные обязанности), доплата производится пропорционально отработанному времени.</w:t>
      </w:r>
    </w:p>
    <w:p w14:paraId="60525E76" w14:textId="77777777" w:rsidR="008750C0" w:rsidRPr="00B84284" w:rsidRDefault="005773FE" w:rsidP="005773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rStyle w:val="2"/>
          <w:color w:val="auto"/>
          <w:sz w:val="24"/>
          <w:szCs w:val="24"/>
        </w:rPr>
        <w:lastRenderedPageBreak/>
        <w:t xml:space="preserve">               9.5. Доплаты до МРОТ учитываются при расчете средней заработной платы в соответствии с действующим законодательством Российской Федерации</w:t>
      </w:r>
    </w:p>
    <w:p w14:paraId="52FEB5F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________________</w:t>
      </w:r>
    </w:p>
    <w:p w14:paraId="1097FAE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14:paraId="3180796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14:paraId="28BD70CE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14:paraId="069D5E44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E35F87F" w14:textId="77777777" w:rsidR="008750C0" w:rsidRPr="00B84284" w:rsidRDefault="008750C0" w:rsidP="008750C0">
      <w:pPr>
        <w:pageBreakBefore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84284" w:rsidRPr="00B84284" w14:paraId="5904952B" w14:textId="77777777" w:rsidTr="00FF653C">
        <w:tc>
          <w:tcPr>
            <w:tcW w:w="4785" w:type="dxa"/>
          </w:tcPr>
          <w:p w14:paraId="578AF6E7" w14:textId="77777777" w:rsidR="008750C0" w:rsidRPr="00B84284" w:rsidRDefault="008750C0" w:rsidP="00FF653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92EE2CC" w14:textId="77777777" w:rsidR="008750C0" w:rsidRPr="00B84284" w:rsidRDefault="008750C0" w:rsidP="00FF653C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B84284">
              <w:rPr>
                <w:bCs/>
                <w:sz w:val="24"/>
                <w:szCs w:val="24"/>
              </w:rPr>
              <w:t xml:space="preserve">Приложение </w:t>
            </w:r>
          </w:p>
          <w:p w14:paraId="66BF6EA5" w14:textId="77777777" w:rsidR="008750C0" w:rsidRPr="00B84284" w:rsidRDefault="008750C0" w:rsidP="00FF653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84284">
              <w:rPr>
                <w:bCs/>
                <w:sz w:val="24"/>
                <w:szCs w:val="24"/>
              </w:rPr>
              <w:t xml:space="preserve">к Положению об оплате труда </w:t>
            </w:r>
            <w:r w:rsidRPr="00B84284">
              <w:rPr>
                <w:sz w:val="24"/>
                <w:szCs w:val="24"/>
              </w:rPr>
              <w:t xml:space="preserve">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      </w:r>
            <w:r w:rsidRPr="00B84284">
              <w:rPr>
                <w:bCs/>
                <w:sz w:val="24"/>
                <w:szCs w:val="24"/>
              </w:rPr>
              <w:t>Никольского сельского поселения</w:t>
            </w:r>
          </w:p>
        </w:tc>
      </w:tr>
    </w:tbl>
    <w:p w14:paraId="1FDB7BAC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84284">
        <w:rPr>
          <w:sz w:val="24"/>
          <w:szCs w:val="24"/>
        </w:rPr>
        <w:t xml:space="preserve">                                         </w:t>
      </w:r>
    </w:p>
    <w:p w14:paraId="42244249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040FCB55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CF82310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РАЗМЕРЫ</w:t>
      </w:r>
    </w:p>
    <w:p w14:paraId="6471F690" w14:textId="77777777" w:rsidR="003C1EDB" w:rsidRDefault="008750C0" w:rsidP="003C1EDB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ДОЛЖНОСТНЫХ ОКЛАДОВ</w:t>
      </w:r>
    </w:p>
    <w:p w14:paraId="30637042" w14:textId="4933D4A7" w:rsidR="008750C0" w:rsidRDefault="008750C0" w:rsidP="003C1EDB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 xml:space="preserve"> </w:t>
      </w:r>
      <w:r w:rsidR="003C1EDB" w:rsidRPr="00B84284">
        <w:rPr>
          <w:sz w:val="24"/>
          <w:szCs w:val="24"/>
        </w:rPr>
        <w:t>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</w:t>
      </w:r>
    </w:p>
    <w:p w14:paraId="203CA099" w14:textId="77777777" w:rsidR="003C1EDB" w:rsidRPr="00B84284" w:rsidRDefault="003C1EDB" w:rsidP="003C1EDB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2997"/>
      </w:tblGrid>
      <w:tr w:rsidR="00B84284" w:rsidRPr="00B84284" w14:paraId="1C2AE35F" w14:textId="77777777" w:rsidTr="00FF653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63FF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2D8A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Размеры должностных</w:t>
            </w:r>
            <w:r w:rsidRPr="00B842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окладов, руб.   </w:t>
            </w:r>
          </w:p>
        </w:tc>
      </w:tr>
      <w:tr w:rsidR="008750C0" w:rsidRPr="00B84284" w14:paraId="1D4B7488" w14:textId="77777777" w:rsidTr="00FF653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7DFE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Стенографистка 1 категории, </w:t>
            </w:r>
          </w:p>
          <w:p w14:paraId="1B2B41E2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- делопроизводитель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2EF3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14CB" w14:textId="16D54F3D" w:rsidR="008750C0" w:rsidRPr="00B84284" w:rsidRDefault="003C1EDB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7870</w:t>
            </w:r>
          </w:p>
        </w:tc>
      </w:tr>
    </w:tbl>
    <w:p w14:paraId="72C2558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457165F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C02128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68E9579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_______________________</w:t>
      </w:r>
    </w:p>
    <w:p w14:paraId="17090C2A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1246C7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D62F151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7D09E92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9602179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7F1285F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9A6C9C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E98E97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B401C12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581A2BA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94C7849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5AF63A1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48E12E6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2977BB4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1575AD7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F44ED15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2480596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00B25DB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6B81EA5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07C82D9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3B48FA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0F8DFAD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6A9C50A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9F8FEA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04D32D8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CA43F76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44239E82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2584B8D2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FB310BA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4395918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BFBC4EC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4BE816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84284" w:rsidRPr="00B84284" w14:paraId="35CD9955" w14:textId="77777777" w:rsidTr="00FF653C">
        <w:tc>
          <w:tcPr>
            <w:tcW w:w="4785" w:type="dxa"/>
          </w:tcPr>
          <w:p w14:paraId="7B763270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079E87B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B84284">
              <w:rPr>
                <w:b w:val="0"/>
                <w:sz w:val="24"/>
                <w:szCs w:val="24"/>
              </w:rPr>
              <w:t>УТВЕРЖДЕНО</w:t>
            </w:r>
          </w:p>
          <w:p w14:paraId="5FD8587A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B84284">
              <w:rPr>
                <w:b w:val="0"/>
                <w:sz w:val="24"/>
                <w:szCs w:val="24"/>
              </w:rPr>
              <w:t xml:space="preserve">постановлением администрации Никольского сельского поселения </w:t>
            </w:r>
          </w:p>
          <w:p w14:paraId="09C71718" w14:textId="61B8B134" w:rsidR="008750C0" w:rsidRPr="00B84284" w:rsidRDefault="008750C0" w:rsidP="00FF653C">
            <w:pPr>
              <w:pStyle w:val="ConsPlusTitle"/>
              <w:widowControl/>
              <w:rPr>
                <w:sz w:val="24"/>
                <w:szCs w:val="24"/>
              </w:rPr>
            </w:pPr>
            <w:r w:rsidRPr="00B84284">
              <w:rPr>
                <w:b w:val="0"/>
                <w:sz w:val="24"/>
                <w:szCs w:val="24"/>
              </w:rPr>
              <w:t>от     01.06.2011    № 49</w:t>
            </w:r>
            <w:r w:rsidRPr="00B84284">
              <w:rPr>
                <w:sz w:val="24"/>
                <w:szCs w:val="24"/>
              </w:rPr>
              <w:t xml:space="preserve">   </w:t>
            </w:r>
            <w:proofErr w:type="gramStart"/>
            <w:r w:rsidRPr="00B84284">
              <w:rPr>
                <w:sz w:val="24"/>
                <w:szCs w:val="24"/>
              </w:rPr>
              <w:t xml:space="preserve">   </w:t>
            </w:r>
            <w:r w:rsidRPr="00B84284">
              <w:rPr>
                <w:b w:val="0"/>
                <w:sz w:val="24"/>
                <w:szCs w:val="24"/>
              </w:rPr>
              <w:t>(</w:t>
            </w:r>
            <w:proofErr w:type="gramEnd"/>
            <w:r w:rsidRPr="00B84284">
              <w:rPr>
                <w:b w:val="0"/>
                <w:sz w:val="24"/>
                <w:szCs w:val="24"/>
              </w:rPr>
              <w:t>изм. от 21.11.2011 № 82, №77 от 24.10.2012, от 25.09.2017 № 75, от 10.01.2019 № 1</w:t>
            </w:r>
            <w:r w:rsidR="005773FE" w:rsidRPr="00B84284">
              <w:rPr>
                <w:b w:val="0"/>
                <w:sz w:val="24"/>
                <w:szCs w:val="24"/>
              </w:rPr>
              <w:t>, от 15.02.2019 № 11</w:t>
            </w:r>
            <w:r w:rsidR="001A0448" w:rsidRPr="00B84284">
              <w:rPr>
                <w:b w:val="0"/>
                <w:sz w:val="24"/>
                <w:szCs w:val="24"/>
              </w:rPr>
              <w:t>, 14.10.2019</w:t>
            </w:r>
            <w:r w:rsidR="00A14ABB" w:rsidRPr="00B84284">
              <w:rPr>
                <w:b w:val="0"/>
                <w:sz w:val="24"/>
                <w:szCs w:val="24"/>
              </w:rPr>
              <w:t xml:space="preserve"> № 80, от 23.08.2021 № 44</w:t>
            </w:r>
            <w:r w:rsidR="008D7FF6" w:rsidRPr="00B84284">
              <w:rPr>
                <w:b w:val="0"/>
                <w:sz w:val="24"/>
                <w:szCs w:val="24"/>
              </w:rPr>
              <w:t>, от 22.09.2022 № 89</w:t>
            </w:r>
            <w:r w:rsidR="003C1EDB">
              <w:rPr>
                <w:b w:val="0"/>
                <w:sz w:val="24"/>
                <w:szCs w:val="24"/>
              </w:rPr>
              <w:t>, от 24.01.2025  № 6</w:t>
            </w:r>
            <w:r w:rsidR="008D7FF6" w:rsidRPr="00B84284">
              <w:rPr>
                <w:b w:val="0"/>
                <w:sz w:val="24"/>
                <w:szCs w:val="24"/>
              </w:rPr>
              <w:t>)</w:t>
            </w:r>
            <w:r w:rsidRPr="00B84284">
              <w:rPr>
                <w:sz w:val="24"/>
                <w:szCs w:val="24"/>
              </w:rPr>
              <w:t xml:space="preserve">            </w:t>
            </w:r>
            <w:r w:rsidRPr="00B84284">
              <w:rPr>
                <w:b w:val="0"/>
                <w:sz w:val="24"/>
                <w:szCs w:val="24"/>
              </w:rPr>
              <w:t xml:space="preserve">                         </w:t>
            </w:r>
            <w:r w:rsidRPr="00B84284">
              <w:rPr>
                <w:sz w:val="24"/>
                <w:szCs w:val="24"/>
              </w:rPr>
              <w:t xml:space="preserve">              </w:t>
            </w:r>
          </w:p>
        </w:tc>
      </w:tr>
      <w:tr w:rsidR="008750C0" w:rsidRPr="00B84284" w14:paraId="51E09A10" w14:textId="77777777" w:rsidTr="00FF653C">
        <w:tc>
          <w:tcPr>
            <w:tcW w:w="4785" w:type="dxa"/>
          </w:tcPr>
          <w:p w14:paraId="2B8032C3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028375B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0834955" w14:textId="77777777" w:rsidR="008750C0" w:rsidRPr="00B84284" w:rsidRDefault="008750C0" w:rsidP="008750C0">
      <w:pPr>
        <w:pStyle w:val="ConsPlusTitle"/>
        <w:widowControl/>
        <w:rPr>
          <w:sz w:val="24"/>
          <w:szCs w:val="24"/>
        </w:rPr>
      </w:pPr>
    </w:p>
    <w:p w14:paraId="37A0FC79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14:paraId="36028972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ПОЛОЖЕНИЕ</w:t>
      </w:r>
    </w:p>
    <w:p w14:paraId="1A5FABF0" w14:textId="77777777" w:rsidR="008750C0" w:rsidRPr="00B84284" w:rsidRDefault="008750C0" w:rsidP="008750C0">
      <w:pPr>
        <w:autoSpaceDE w:val="0"/>
        <w:autoSpaceDN w:val="0"/>
        <w:adjustRightInd w:val="0"/>
        <w:ind w:firstLine="539"/>
        <w:jc w:val="center"/>
        <w:outlineLvl w:val="0"/>
        <w:rPr>
          <w:b/>
          <w:bCs/>
          <w:sz w:val="24"/>
          <w:szCs w:val="24"/>
        </w:rPr>
      </w:pPr>
      <w:r w:rsidRPr="00B84284">
        <w:rPr>
          <w:b/>
          <w:bCs/>
          <w:sz w:val="24"/>
          <w:szCs w:val="24"/>
        </w:rPr>
        <w:t>об оплате труда рабочих отдельных профессий и младшему обслуживающему персоналу, занятому обслуживанием администрации Никольского сельского поселения</w:t>
      </w:r>
    </w:p>
    <w:p w14:paraId="6353E1A3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14:paraId="2404270C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1. Общие положения</w:t>
      </w:r>
    </w:p>
    <w:p w14:paraId="4E5AC25D" w14:textId="77777777" w:rsidR="008750C0" w:rsidRPr="00B84284" w:rsidRDefault="008750C0" w:rsidP="008750C0">
      <w:pPr>
        <w:pStyle w:val="ConsPlusTitle"/>
        <w:widowControl/>
        <w:numPr>
          <w:ilvl w:val="0"/>
          <w:numId w:val="4"/>
        </w:numPr>
        <w:tabs>
          <w:tab w:val="clear" w:pos="744"/>
          <w:tab w:val="num" w:pos="284"/>
        </w:tabs>
        <w:ind w:left="142" w:firstLine="242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Настоящее Положение об оплате труда рабочих отдельных профессий и младшему обслуживающему персоналу, занятому обслуживанием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 xml:space="preserve"> (далее -  Положение) разработано в соответствии с требованиями Трудового кодекса Российской Федерации, Бюджетного кодекса Российской Федерации, постановлением </w:t>
      </w:r>
      <w:r w:rsidRPr="00B84284">
        <w:rPr>
          <w:b w:val="0"/>
          <w:spacing w:val="-2"/>
          <w:sz w:val="24"/>
          <w:szCs w:val="24"/>
        </w:rPr>
        <w:t xml:space="preserve">Правительства Кировской области от 12.04.2011 № 98/120 </w:t>
      </w:r>
      <w:r w:rsidRPr="00B84284">
        <w:rPr>
          <w:b w:val="0"/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 w:rsidRPr="00B84284">
        <w:rPr>
          <w:b w:val="0"/>
          <w:sz w:val="24"/>
          <w:szCs w:val="24"/>
        </w:rPr>
        <w:t xml:space="preserve"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определяет размер должностного оклада (ставку заработной платы), и выплаты компенсационного и стимулирующего характера рабочих отдельных профессий и младшему обслуживающему персоналу, занятому обслуживанием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>, а также порядок их осуществления.</w:t>
      </w:r>
    </w:p>
    <w:p w14:paraId="0ADF3CCF" w14:textId="77777777" w:rsidR="008750C0" w:rsidRPr="00B84284" w:rsidRDefault="008750C0" w:rsidP="008750C0">
      <w:pPr>
        <w:pStyle w:val="ConsPlusTitle"/>
        <w:widowControl/>
        <w:numPr>
          <w:ilvl w:val="1"/>
          <w:numId w:val="5"/>
        </w:numPr>
        <w:tabs>
          <w:tab w:val="clear" w:pos="1104"/>
          <w:tab w:val="num" w:pos="142"/>
        </w:tabs>
        <w:ind w:left="142" w:firstLine="242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Оплата труда рабочих отдельных профессий и младшему обслуживающему персоналу, занятому обслуживанием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 xml:space="preserve"> (далее - рабочих) состоит из должностного оклада (ставки заработной платы) и выплат компенсационного и стимулирующего характера.</w:t>
      </w:r>
    </w:p>
    <w:p w14:paraId="312C8E91" w14:textId="77777777" w:rsidR="008750C0" w:rsidRPr="00B84284" w:rsidRDefault="008750C0" w:rsidP="008750C0">
      <w:pPr>
        <w:pStyle w:val="ConsPlusTitle"/>
        <w:widowControl/>
        <w:numPr>
          <w:ilvl w:val="1"/>
          <w:numId w:val="5"/>
        </w:numPr>
        <w:tabs>
          <w:tab w:val="clear" w:pos="1104"/>
        </w:tabs>
        <w:ind w:left="142" w:firstLine="284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При формировании фонда оплаты труда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 xml:space="preserve"> сверх сумм средств, направляемых на выплату должностных окладов (ставок заработной платы) рабочих отдельных профессий и младшего обслуживающего персонала, занятых обслуживанием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 xml:space="preserve"> предусматриваются средства для выплат компенсационного и стимулирующего характера к должностным окладам младшего обслуживающего персонала и рабочих – в размере </w:t>
      </w:r>
      <w:r w:rsidR="008C4007" w:rsidRPr="00B84284">
        <w:rPr>
          <w:b w:val="0"/>
          <w:sz w:val="24"/>
          <w:szCs w:val="24"/>
        </w:rPr>
        <w:t>58,5</w:t>
      </w:r>
      <w:r w:rsidRPr="00B84284">
        <w:rPr>
          <w:b w:val="0"/>
          <w:sz w:val="24"/>
          <w:szCs w:val="24"/>
        </w:rPr>
        <w:t xml:space="preserve"> должностных окладов.</w:t>
      </w:r>
    </w:p>
    <w:p w14:paraId="15662174" w14:textId="77777777" w:rsidR="008750C0" w:rsidRPr="00B84284" w:rsidRDefault="008750C0" w:rsidP="008750C0">
      <w:pPr>
        <w:pStyle w:val="ConsPlusTitle"/>
        <w:widowControl/>
        <w:jc w:val="both"/>
        <w:rPr>
          <w:b w:val="0"/>
          <w:sz w:val="24"/>
          <w:szCs w:val="24"/>
        </w:rPr>
      </w:pPr>
    </w:p>
    <w:p w14:paraId="0A1E0B47" w14:textId="77777777" w:rsidR="008750C0" w:rsidRPr="00B84284" w:rsidRDefault="008750C0" w:rsidP="008750C0">
      <w:pPr>
        <w:pStyle w:val="ConsPlusTitle"/>
        <w:widowControl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                 </w:t>
      </w:r>
      <w:r w:rsidRPr="00B84284">
        <w:rPr>
          <w:sz w:val="24"/>
          <w:szCs w:val="24"/>
        </w:rPr>
        <w:t xml:space="preserve">1.4. </w:t>
      </w:r>
      <w:r w:rsidRPr="00B84284">
        <w:rPr>
          <w:b w:val="0"/>
          <w:sz w:val="24"/>
          <w:szCs w:val="24"/>
        </w:rPr>
        <w:t>Размеры должностных окладов рабочих отдельных профессий и младшего обслуживающего персонала, занятых обслуживанием администрации Никольского сельского поселения, увеличиваются (индексируются) в соответствии с правовыми актами администрации Никольского сельского поселения одновременно с повышением оплаты труда работников муниципальных учреждений</w:t>
      </w:r>
    </w:p>
    <w:p w14:paraId="3DA355BF" w14:textId="77777777" w:rsidR="00A14ABB" w:rsidRPr="00B84284" w:rsidRDefault="00A14ABB" w:rsidP="008750C0">
      <w:pPr>
        <w:jc w:val="center"/>
        <w:rPr>
          <w:b/>
          <w:sz w:val="24"/>
          <w:szCs w:val="24"/>
        </w:rPr>
      </w:pPr>
    </w:p>
    <w:p w14:paraId="3E1D47A5" w14:textId="77777777" w:rsidR="00A14ABB" w:rsidRPr="00B84284" w:rsidRDefault="00A14ABB" w:rsidP="008750C0">
      <w:pPr>
        <w:jc w:val="center"/>
        <w:rPr>
          <w:b/>
          <w:sz w:val="24"/>
          <w:szCs w:val="24"/>
        </w:rPr>
      </w:pPr>
    </w:p>
    <w:p w14:paraId="045254D2" w14:textId="77777777" w:rsidR="00A14ABB" w:rsidRPr="00B84284" w:rsidRDefault="00A14ABB" w:rsidP="008750C0">
      <w:pPr>
        <w:jc w:val="center"/>
        <w:rPr>
          <w:b/>
          <w:sz w:val="24"/>
          <w:szCs w:val="24"/>
        </w:rPr>
      </w:pPr>
    </w:p>
    <w:p w14:paraId="658CA187" w14:textId="77777777" w:rsidR="008750C0" w:rsidRPr="00B84284" w:rsidRDefault="008750C0" w:rsidP="008750C0">
      <w:pPr>
        <w:jc w:val="center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2. Порядок и условия оплаты труда</w:t>
      </w:r>
    </w:p>
    <w:p w14:paraId="5F1D9C72" w14:textId="77777777" w:rsidR="008750C0" w:rsidRPr="00B84284" w:rsidRDefault="008750C0" w:rsidP="008750C0">
      <w:pPr>
        <w:rPr>
          <w:b/>
          <w:sz w:val="24"/>
          <w:szCs w:val="24"/>
        </w:rPr>
      </w:pPr>
    </w:p>
    <w:p w14:paraId="0E07AA8B" w14:textId="77777777" w:rsidR="008750C0" w:rsidRPr="00B84284" w:rsidRDefault="008750C0" w:rsidP="008750C0">
      <w:pPr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2.1. Должностные оклады (ставки заработной платы) рабочих отдельных профессий и младшего обслуживающего персонала, занятого обслуживанием администрации </w:t>
      </w:r>
      <w:proofErr w:type="gramStart"/>
      <w:r w:rsidRPr="00B84284">
        <w:rPr>
          <w:bCs/>
          <w:sz w:val="24"/>
          <w:szCs w:val="24"/>
        </w:rPr>
        <w:t>Никольского сельского поселения</w:t>
      </w:r>
      <w:proofErr w:type="gramEnd"/>
      <w:r w:rsidRPr="00B84284">
        <w:rPr>
          <w:sz w:val="24"/>
          <w:szCs w:val="24"/>
        </w:rPr>
        <w:t xml:space="preserve"> устанавливаются в следующих размерах:</w:t>
      </w:r>
    </w:p>
    <w:p w14:paraId="572643E7" w14:textId="77777777" w:rsidR="008750C0" w:rsidRPr="00B84284" w:rsidRDefault="008750C0" w:rsidP="008750C0">
      <w:pPr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110"/>
      </w:tblGrid>
      <w:tr w:rsidR="00B84284" w:rsidRPr="00B84284" w14:paraId="2915BD19" w14:textId="77777777" w:rsidTr="00FF653C">
        <w:tc>
          <w:tcPr>
            <w:tcW w:w="4820" w:type="dxa"/>
          </w:tcPr>
          <w:p w14:paraId="7207D19A" w14:textId="77777777" w:rsidR="008750C0" w:rsidRPr="00B84284" w:rsidRDefault="008750C0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110" w:type="dxa"/>
          </w:tcPr>
          <w:p w14:paraId="3100F53C" w14:textId="77777777" w:rsidR="008750C0" w:rsidRPr="00B84284" w:rsidRDefault="008750C0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 xml:space="preserve">Размер должностного оклада </w:t>
            </w:r>
          </w:p>
          <w:p w14:paraId="0CCCD50B" w14:textId="77777777" w:rsidR="008750C0" w:rsidRPr="00B84284" w:rsidRDefault="008750C0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>(ставки заработной платы) (в рублях)</w:t>
            </w:r>
          </w:p>
        </w:tc>
      </w:tr>
      <w:tr w:rsidR="008750C0" w:rsidRPr="00B84284" w14:paraId="6E725F0F" w14:textId="77777777" w:rsidTr="00FF653C">
        <w:tc>
          <w:tcPr>
            <w:tcW w:w="4820" w:type="dxa"/>
          </w:tcPr>
          <w:p w14:paraId="4204211A" w14:textId="77777777" w:rsidR="008750C0" w:rsidRPr="00B84284" w:rsidRDefault="008750C0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>Младший обслуживающий персонал, рабочие</w:t>
            </w:r>
          </w:p>
        </w:tc>
        <w:tc>
          <w:tcPr>
            <w:tcW w:w="4110" w:type="dxa"/>
          </w:tcPr>
          <w:p w14:paraId="3376C50D" w14:textId="6FEE9C61" w:rsidR="008750C0" w:rsidRPr="00B84284" w:rsidRDefault="00C76237" w:rsidP="00FF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</w:t>
            </w:r>
          </w:p>
        </w:tc>
      </w:tr>
    </w:tbl>
    <w:p w14:paraId="34B5AC66" w14:textId="77777777" w:rsidR="008750C0" w:rsidRPr="00B84284" w:rsidRDefault="008750C0" w:rsidP="008750C0">
      <w:pPr>
        <w:jc w:val="both"/>
        <w:rPr>
          <w:sz w:val="24"/>
          <w:szCs w:val="24"/>
        </w:rPr>
      </w:pPr>
    </w:p>
    <w:p w14:paraId="38A398E6" w14:textId="77777777" w:rsidR="008750C0" w:rsidRPr="00B84284" w:rsidRDefault="008750C0" w:rsidP="008750C0">
      <w:pPr>
        <w:pStyle w:val="a6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2.2. С учётом условий труда рабочих отдельных профессий и младшего обслуживающего персонала, занятого обслуживанием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</w:t>
      </w:r>
      <w:proofErr w:type="gramStart"/>
      <w:r w:rsidRPr="00B84284">
        <w:rPr>
          <w:sz w:val="24"/>
          <w:szCs w:val="24"/>
        </w:rPr>
        <w:t>им</w:t>
      </w:r>
      <w:proofErr w:type="gramEnd"/>
      <w:r w:rsidRPr="00B84284">
        <w:rPr>
          <w:sz w:val="24"/>
          <w:szCs w:val="24"/>
        </w:rPr>
        <w:t xml:space="preserve"> устанавливаются выплаты компенсационного характера, предусмотренные п. 2.4 настоящего Положения.</w:t>
      </w:r>
    </w:p>
    <w:p w14:paraId="772D9335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2.3. Рабочим отдельных профессий и младшего обслуживающего персонала, занятого обслуживанием администрации </w:t>
      </w:r>
      <w:proofErr w:type="gramStart"/>
      <w:r w:rsidRPr="00B84284">
        <w:rPr>
          <w:bCs/>
          <w:sz w:val="24"/>
          <w:szCs w:val="24"/>
        </w:rPr>
        <w:t>Никольского сельского поселения</w:t>
      </w:r>
      <w:proofErr w:type="gramEnd"/>
      <w:r w:rsidRPr="00B84284">
        <w:rPr>
          <w:sz w:val="24"/>
          <w:szCs w:val="24"/>
        </w:rPr>
        <w:t xml:space="preserve"> устанавливаются выплаты стимулирующего характера, предусмотренные п.2.5. настоящего Положения.</w:t>
      </w:r>
    </w:p>
    <w:p w14:paraId="2A75486C" w14:textId="77777777" w:rsidR="008750C0" w:rsidRPr="00B84284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B84284">
        <w:rPr>
          <w:sz w:val="24"/>
          <w:szCs w:val="24"/>
        </w:rPr>
        <w:t>2.4. Выплаты компенсационного характера.</w:t>
      </w:r>
    </w:p>
    <w:p w14:paraId="70682DEC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компенсационного характера (за исключением выплат за работу в местностях с особыми климатическими условиями) могут быть установлены к должностным окладам (ставкам заработной платы) рабочим в процентах к должностным окладам (ставкам заработной платы), в пределах установленного фонда оплаты труда на основании правового акта представителя нанимателя (работодателя).</w:t>
      </w:r>
    </w:p>
    <w:p w14:paraId="67B6BD01" w14:textId="77777777" w:rsidR="008750C0" w:rsidRPr="00B84284" w:rsidRDefault="008750C0" w:rsidP="008750C0">
      <w:pPr>
        <w:pStyle w:val="a6"/>
        <w:spacing w:after="0"/>
        <w:ind w:firstLine="360"/>
        <w:rPr>
          <w:sz w:val="24"/>
          <w:szCs w:val="24"/>
        </w:rPr>
      </w:pPr>
      <w:r w:rsidRPr="00B84284">
        <w:rPr>
          <w:sz w:val="24"/>
          <w:szCs w:val="24"/>
        </w:rPr>
        <w:t>Устанавливаются следующие выплаты компенсационного характера:</w:t>
      </w:r>
    </w:p>
    <w:p w14:paraId="687DBC62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при совмещении профессии (должностей),</w:t>
      </w:r>
    </w:p>
    <w:p w14:paraId="3AB0E075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за расширение зон обслуживания,</w:t>
      </w:r>
    </w:p>
    <w:p w14:paraId="2E9FAEB7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за увеличение объёма работы или исполнение обязанностей временно отсутствующего работника без освобождения от работы, определенной трудовым договором,</w:t>
      </w:r>
    </w:p>
    <w:p w14:paraId="3EFE5D86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за сверхурочную работу,</w:t>
      </w:r>
    </w:p>
    <w:p w14:paraId="3F56BC9D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за работу в выходные и нерабочие праздничные дни.</w:t>
      </w:r>
    </w:p>
    <w:p w14:paraId="7D8EB231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работникам, занятым на тяжелых работах, работах с вредным и (или) опасными и иными особыми условиями труда,</w:t>
      </w:r>
    </w:p>
    <w:p w14:paraId="6656F5DD" w14:textId="77777777" w:rsidR="008750C0" w:rsidRPr="00B84284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B84284">
        <w:rPr>
          <w:sz w:val="24"/>
          <w:szCs w:val="24"/>
        </w:rPr>
        <w:t>В качестве расчётного периода для начисления и выплат компенсационного характера принимается фактически отработанное время в расчетном периоде. Расчетным периодом признается месяц.</w:t>
      </w:r>
    </w:p>
    <w:p w14:paraId="31230710" w14:textId="77777777" w:rsidR="008750C0" w:rsidRPr="00B84284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B84284">
        <w:rPr>
          <w:iCs/>
          <w:sz w:val="24"/>
          <w:szCs w:val="24"/>
        </w:rPr>
        <w:t>2.4.</w:t>
      </w:r>
      <w:proofErr w:type="gramStart"/>
      <w:r w:rsidRPr="00B84284">
        <w:rPr>
          <w:iCs/>
          <w:sz w:val="24"/>
          <w:szCs w:val="24"/>
        </w:rPr>
        <w:t>1.Выплата</w:t>
      </w:r>
      <w:proofErr w:type="gramEnd"/>
      <w:r w:rsidRPr="00B84284">
        <w:rPr>
          <w:iCs/>
          <w:sz w:val="24"/>
          <w:szCs w:val="24"/>
        </w:rPr>
        <w:t xml:space="preserve"> при совмещении профессий (должностей)</w:t>
      </w:r>
    </w:p>
    <w:p w14:paraId="27D2BA3E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При совмещении профессий (должностей) рабочим производится соответствующая выплата.</w:t>
      </w:r>
    </w:p>
    <w:p w14:paraId="5A3FB6A9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Размер выплаты и срок, на который она устанавливается, определяется по соглашению сторон трудового договора с учетом содержания и (или) объёма дополнительной работы. Размер выплаты может быть установлен до 30 % должностного оклада работника.</w:t>
      </w:r>
    </w:p>
    <w:p w14:paraId="594F5EF0" w14:textId="77777777" w:rsidR="008750C0" w:rsidRPr="00B84284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B84284">
        <w:rPr>
          <w:iCs/>
          <w:sz w:val="24"/>
          <w:szCs w:val="24"/>
        </w:rPr>
        <w:t>2.4.2. Выплаты за расширение зон обслуживания</w:t>
      </w:r>
    </w:p>
    <w:p w14:paraId="54FA0C74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При расширении зон обслуживания рабочим устанавливаются соответствующие выплаты. Размер выплаты и срок, на который она устанавливается, определяется по соглашению сторон трудового договора с учетом содержания и (или) объёма дополнительной работы. Размер выплаты может быть установлен до 30 % должностного оклада рабочего.</w:t>
      </w:r>
    </w:p>
    <w:p w14:paraId="17BCB43B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iCs/>
          <w:sz w:val="24"/>
          <w:szCs w:val="24"/>
        </w:rPr>
        <w:t>2.4.3. Выплаты за увеличение объёма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Pr="00B84284">
        <w:rPr>
          <w:sz w:val="24"/>
          <w:szCs w:val="24"/>
        </w:rPr>
        <w:t>.</w:t>
      </w:r>
    </w:p>
    <w:p w14:paraId="3D5AF91A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При увеличении объёма работы или исполнение обязанностей временно отсутствующего работника без освобождения от работы, определенной трудовым договором, рабочим устанавливается соответствующая выплата. Размер выплаты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Размер выплаты может быть установлен до 30 % должностного оклада рабочего.</w:t>
      </w:r>
    </w:p>
    <w:p w14:paraId="661320BA" w14:textId="77777777" w:rsidR="008750C0" w:rsidRPr="00B84284" w:rsidRDefault="008750C0" w:rsidP="008750C0">
      <w:pPr>
        <w:pStyle w:val="a6"/>
        <w:spacing w:after="0"/>
        <w:ind w:firstLine="720"/>
        <w:rPr>
          <w:bCs/>
          <w:sz w:val="24"/>
          <w:szCs w:val="24"/>
        </w:rPr>
      </w:pPr>
      <w:r w:rsidRPr="00B84284">
        <w:rPr>
          <w:bCs/>
          <w:sz w:val="24"/>
          <w:szCs w:val="24"/>
        </w:rPr>
        <w:t>2.4.4. Выплаты за сверхурочную работу</w:t>
      </w:r>
    </w:p>
    <w:p w14:paraId="06DB67F3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lastRenderedPageBreak/>
        <w:t>Сверхурочная работа оплачивается за первые два часа работы не ме</w:t>
      </w:r>
      <w:r w:rsidRPr="00B84284">
        <w:rPr>
          <w:sz w:val="24"/>
          <w:szCs w:val="24"/>
        </w:rPr>
        <w:softHyphen/>
        <w:t>нее чем в полуторном размере, за последующие часы — не менее чем в двой</w:t>
      </w:r>
      <w:r w:rsidRPr="00B84284">
        <w:rPr>
          <w:sz w:val="24"/>
          <w:szCs w:val="24"/>
        </w:rPr>
        <w:softHyphen/>
        <w:t>ном размере. По желанию рабочего сверхурочная работа вместо повышен</w:t>
      </w:r>
      <w:r w:rsidRPr="00B84284">
        <w:rPr>
          <w:sz w:val="24"/>
          <w:szCs w:val="24"/>
        </w:rPr>
        <w:softHyphen/>
        <w:t>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2A2F89BB" w14:textId="77777777" w:rsidR="008750C0" w:rsidRPr="00B84284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B84284">
        <w:rPr>
          <w:iCs/>
          <w:sz w:val="24"/>
          <w:szCs w:val="24"/>
        </w:rPr>
        <w:t>2.4.5. Выплаты за работу в выходные и нерабочие праздничные дни</w:t>
      </w:r>
    </w:p>
    <w:p w14:paraId="7CC3841A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Выплаты за работу в выходные и нерабочие праздничные дни производится рабочим не менее чем в двойном размере.</w:t>
      </w:r>
    </w:p>
    <w:p w14:paraId="73AFC9FC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 xml:space="preserve">По желанию рабочего, работающего в выходные или нерабочие праздничные дни, ему может быть предоставлен другой день отдыха. В этом случае работа </w:t>
      </w:r>
      <w:proofErr w:type="gramStart"/>
      <w:r w:rsidRPr="00B84284">
        <w:rPr>
          <w:sz w:val="24"/>
          <w:szCs w:val="24"/>
        </w:rPr>
        <w:t>в  выходные</w:t>
      </w:r>
      <w:proofErr w:type="gramEnd"/>
      <w:r w:rsidRPr="00B84284">
        <w:rPr>
          <w:sz w:val="24"/>
          <w:szCs w:val="24"/>
        </w:rPr>
        <w:t xml:space="preserve"> или нерабочие праздничные дни оплачивается в одинарном размере, а день отдыха оплате не подлежит.</w:t>
      </w:r>
    </w:p>
    <w:p w14:paraId="39E4C228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bCs/>
          <w:sz w:val="24"/>
          <w:szCs w:val="24"/>
        </w:rPr>
        <w:t>2.4.6.  Пункт утратил силу (Пост № 21 от 05.02.2018)</w:t>
      </w:r>
    </w:p>
    <w:p w14:paraId="17F94AE1" w14:textId="77777777" w:rsidR="008750C0" w:rsidRPr="00B84284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B84284">
        <w:rPr>
          <w:sz w:val="24"/>
          <w:szCs w:val="24"/>
        </w:rPr>
        <w:t>2.5. Выплаты стимулирующего характера</w:t>
      </w:r>
    </w:p>
    <w:p w14:paraId="51BA651E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>Выплаты стимулирующего характера устанавливаются в процентах и в виде повышающего коэффициента к должностным окладам (ставкам заработной платы) рабочим в пределах установленного фонда оплаты труда.</w:t>
      </w:r>
    </w:p>
    <w:p w14:paraId="76C5FF65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>Устанавливаются следующие выплаты стимулирующего характера:</w:t>
      </w:r>
    </w:p>
    <w:p w14:paraId="24E3BB2E" w14:textId="77777777" w:rsidR="008750C0" w:rsidRPr="00B84284" w:rsidRDefault="008750C0" w:rsidP="008750C0">
      <w:pPr>
        <w:pStyle w:val="a6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надбавка за интенсивность и высокие результаты работы,</w:t>
      </w:r>
    </w:p>
    <w:p w14:paraId="4F90A65B" w14:textId="77777777" w:rsidR="008750C0" w:rsidRPr="00B84284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повышающий коэффициент к окладу по занимаемой должности,</w:t>
      </w:r>
    </w:p>
    <w:p w14:paraId="7B4AD84E" w14:textId="77777777" w:rsidR="008750C0" w:rsidRPr="00B84284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персональный повышающий коэффициент к окладу,</w:t>
      </w:r>
    </w:p>
    <w:p w14:paraId="01593415" w14:textId="77777777" w:rsidR="008750C0" w:rsidRPr="00B84284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премиальные выплаты.</w:t>
      </w:r>
    </w:p>
    <w:p w14:paraId="562FB3F6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В качестве расчетного периода для начисления выплат стимулирующего характера принимается фактически отработанное время в расчетном периоде равному месяцу.</w:t>
      </w:r>
    </w:p>
    <w:p w14:paraId="7F17D641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>2.5.1. Выплата за интенсивность и высокие результаты работы</w:t>
      </w:r>
    </w:p>
    <w:p w14:paraId="50838AE0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Данная выплата устанавливается в целях материального стимулирования труда наиболее квалифицированных, компетентных, ответственных и инициативных рабочих, повышения заинтересованности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решения.</w:t>
      </w:r>
    </w:p>
    <w:p w14:paraId="6173989A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Выплата за интенсивность и высокие результаты работы устанавливается в размере до 50 % должностного оклада (ставки заработной платы) в пределах установленного фонда оплаты труда и средств.</w:t>
      </w:r>
    </w:p>
    <w:p w14:paraId="2AB234FF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Данная выплата устанавливается представителем нанимателя (работодателя) ежемесячно.</w:t>
      </w:r>
    </w:p>
    <w:p w14:paraId="11A7E771" w14:textId="77777777" w:rsidR="008750C0" w:rsidRPr="00B84284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B84284">
        <w:rPr>
          <w:sz w:val="24"/>
          <w:szCs w:val="24"/>
        </w:rPr>
        <w:t>2.5.2. Повышающий коэффициент к окладу по занимаемой должности</w:t>
      </w:r>
    </w:p>
    <w:p w14:paraId="7166947E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Повышающий коэффициент к должностному окладу (ставке заработной платы) по занимаемой должности устанавливается правовым актом представителя нанимателя (работодателя) на период, определяемый указанным актом, в размере до 0,25.</w:t>
      </w:r>
    </w:p>
    <w:p w14:paraId="075B99B1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Размер выплат по повышающему коэффициенту к должностному окладу (ставке заработной платы) определяется путем умножения должностного оклада (ставки заработной платы) рабочего на установленный повышающий коэффициент.</w:t>
      </w:r>
    </w:p>
    <w:p w14:paraId="6023CEC6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должностному окладу (ставке заработной платы).</w:t>
      </w:r>
    </w:p>
    <w:p w14:paraId="58C079F7" w14:textId="77777777" w:rsidR="008750C0" w:rsidRPr="00B84284" w:rsidRDefault="008750C0" w:rsidP="008750C0">
      <w:pPr>
        <w:pStyle w:val="a6"/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>2.5.3. Персональный повышающий коэффициент к должностному окладу (ставке заработной платы)</w:t>
      </w:r>
    </w:p>
    <w:p w14:paraId="6B13D21E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Персональный повышающий коэффициент к должностному окладу (ставке заработной платы) может быть установлен рабочему с учётом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участия в реализации особо важных заданий.</w:t>
      </w:r>
    </w:p>
    <w:p w14:paraId="7270BD7C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 xml:space="preserve">Решение об установлении персонального повышающего коэффициента к должностному окладу (ставке заработной платы) для рабочих и его размерах принимается </w:t>
      </w:r>
      <w:r w:rsidRPr="00B84284">
        <w:rPr>
          <w:sz w:val="24"/>
          <w:szCs w:val="24"/>
        </w:rPr>
        <w:lastRenderedPageBreak/>
        <w:t>представителем нанимателя (</w:t>
      </w:r>
      <w:proofErr w:type="gramStart"/>
      <w:r w:rsidRPr="00B84284">
        <w:rPr>
          <w:sz w:val="24"/>
          <w:szCs w:val="24"/>
        </w:rPr>
        <w:t>работодателем)  персонально</w:t>
      </w:r>
      <w:proofErr w:type="gramEnd"/>
      <w:r w:rsidRPr="00B84284">
        <w:rPr>
          <w:sz w:val="24"/>
          <w:szCs w:val="24"/>
        </w:rPr>
        <w:t xml:space="preserve"> в отношении конкретного рабочего. Повышающий коэффициент устанавливается в пределах до 0,25.</w:t>
      </w:r>
    </w:p>
    <w:p w14:paraId="6A223029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Повышающие коэффициенты к должностным окладам (ставкам заработной платы) устанавливаются на определенный период времени в течение соответствующего календарного года в пределах установленного фонда оплаты труда.</w:t>
      </w:r>
    </w:p>
    <w:p w14:paraId="3C9E8750" w14:textId="77777777" w:rsidR="008750C0" w:rsidRPr="00B84284" w:rsidRDefault="008750C0" w:rsidP="008750C0">
      <w:pPr>
        <w:pStyle w:val="a6"/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 xml:space="preserve"> 2.5.4. Премиальные выплаты</w:t>
      </w:r>
    </w:p>
    <w:p w14:paraId="28B9C98D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Для поощрения рабочих могут быть установлены премиальные выплаты.</w:t>
      </w:r>
    </w:p>
    <w:p w14:paraId="7A75F69E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Основными условиями для выплаты премий по итогам работы за отчетный период являются:</w:t>
      </w:r>
    </w:p>
    <w:p w14:paraId="1A8307C8" w14:textId="77777777" w:rsidR="008750C0" w:rsidRPr="00B84284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успешное и добросовестное исполнение должностных обязанностей, отсутствие фактов нарушения трудовой дисциплины,</w:t>
      </w:r>
    </w:p>
    <w:p w14:paraId="2FCE4B37" w14:textId="77777777" w:rsidR="008750C0" w:rsidRPr="00B84284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обеспечение выполнения закрепленных за ними ответственных мероприятий, заданий,</w:t>
      </w:r>
    </w:p>
    <w:p w14:paraId="1828425E" w14:textId="77777777" w:rsidR="008750C0" w:rsidRPr="00B84284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инициативность, творчество</w:t>
      </w:r>
    </w:p>
    <w:p w14:paraId="5B86CB44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Премиальная выплата производиться за фактически отработанное время в расчетном периоде равному месяцу в пределах утвержденного фонда оплаты труда и предельным размером не ограничивается.</w:t>
      </w:r>
    </w:p>
    <w:p w14:paraId="5D30D59B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Не подлежат премированию рабочие при наличии факта недобросовестного исполнения своих должностных обязанностей, а также в случае привлечения их к дисциплинарной ответственности в соответствии трудовым законодательством Российской Федерации. Факт недобросовестного исполнения должностных обязанностей должен быть подтвержден докладной (служебной) запиской и объяснительной рабочего. </w:t>
      </w:r>
    </w:p>
    <w:p w14:paraId="357F7659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 пределах установленного фонда оплаты труда рабочим может производиться выплата разовых премий</w:t>
      </w:r>
    </w:p>
    <w:p w14:paraId="75EC0268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К разовым премиям относятся:</w:t>
      </w:r>
    </w:p>
    <w:p w14:paraId="7A2533F5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выплата премии в связи с юбилейной датой рождения рабочего (при достижении возраста 50, 55 лет (для женщин), 50, 60 лет (для мужчин),</w:t>
      </w:r>
    </w:p>
    <w:p w14:paraId="004738AA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- </w:t>
      </w:r>
      <w:proofErr w:type="gramStart"/>
      <w:r w:rsidRPr="00B84284">
        <w:rPr>
          <w:sz w:val="24"/>
          <w:szCs w:val="24"/>
        </w:rPr>
        <w:t>выплата  премии</w:t>
      </w:r>
      <w:proofErr w:type="gramEnd"/>
      <w:r w:rsidRPr="00B84284">
        <w:rPr>
          <w:sz w:val="24"/>
          <w:szCs w:val="24"/>
        </w:rPr>
        <w:t xml:space="preserve"> в связи с выходом рабочего на пенсию,</w:t>
      </w:r>
    </w:p>
    <w:p w14:paraId="47559292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- выплата премии в связи с государственными и </w:t>
      </w:r>
      <w:proofErr w:type="gramStart"/>
      <w:r w:rsidRPr="00B84284">
        <w:rPr>
          <w:sz w:val="24"/>
          <w:szCs w:val="24"/>
        </w:rPr>
        <w:t>профессиональными  праздниками</w:t>
      </w:r>
      <w:proofErr w:type="gramEnd"/>
      <w:r w:rsidRPr="00B84284">
        <w:rPr>
          <w:sz w:val="24"/>
          <w:szCs w:val="24"/>
        </w:rPr>
        <w:t>.</w:t>
      </w:r>
    </w:p>
    <w:p w14:paraId="38E4C973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Конкретный размер разовой премии определяется представителем нанимателя (работодателем).</w:t>
      </w:r>
    </w:p>
    <w:p w14:paraId="3C1123E8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</w:p>
    <w:p w14:paraId="789B6108" w14:textId="77777777" w:rsidR="005773FE" w:rsidRPr="00B84284" w:rsidRDefault="005773FE" w:rsidP="005773FE">
      <w:pPr>
        <w:spacing w:line="322" w:lineRule="exact"/>
        <w:ind w:firstLine="740"/>
        <w:jc w:val="center"/>
        <w:rPr>
          <w:b/>
          <w:sz w:val="24"/>
          <w:szCs w:val="24"/>
        </w:rPr>
      </w:pPr>
      <w:r w:rsidRPr="00B84284">
        <w:rPr>
          <w:rStyle w:val="2"/>
          <w:b/>
          <w:color w:val="auto"/>
          <w:sz w:val="24"/>
          <w:szCs w:val="24"/>
        </w:rPr>
        <w:t>3. Другие вопросы оплаты труда</w:t>
      </w:r>
    </w:p>
    <w:p w14:paraId="7BE6635E" w14:textId="77777777" w:rsidR="005773FE" w:rsidRPr="00B84284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sz w:val="24"/>
          <w:szCs w:val="24"/>
        </w:rPr>
      </w:pPr>
      <w:r w:rsidRPr="00B84284">
        <w:rPr>
          <w:rStyle w:val="2"/>
          <w:color w:val="auto"/>
          <w:sz w:val="24"/>
          <w:szCs w:val="24"/>
        </w:rPr>
        <w:t>3.1 Рабочим отдельных профессий и младшему обслуживающему персоналу, занятому обслуживанием администрации Никольского сельского поселения , полностью отработавшим норму рабочего времени и выполнившим нормы труда (должностные обязанности), и у которых начисленная месячная заработная плата ниже установленного минимального размера оплаты труда, производится ежемесячная доплата до установленного минимального размера оплаты труда (далее - доплата до МРОТ).</w:t>
      </w:r>
    </w:p>
    <w:p w14:paraId="507F09E7" w14:textId="77777777" w:rsidR="005773FE" w:rsidRPr="00B84284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sz w:val="24"/>
          <w:szCs w:val="24"/>
        </w:rPr>
      </w:pPr>
      <w:r w:rsidRPr="00B84284">
        <w:rPr>
          <w:rStyle w:val="2"/>
          <w:color w:val="auto"/>
          <w:sz w:val="24"/>
          <w:szCs w:val="24"/>
        </w:rPr>
        <w:t>3.2 Размер доплаты до МРОТ исчисляется как разница между установленным Федеральным законом минимальным размером оплаты труда и начисленной рабочему заработной платой за месяц.</w:t>
      </w:r>
    </w:p>
    <w:p w14:paraId="34ABCD64" w14:textId="77777777" w:rsidR="005773FE" w:rsidRPr="00B84284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rStyle w:val="2"/>
          <w:color w:val="auto"/>
          <w:sz w:val="24"/>
          <w:szCs w:val="24"/>
          <w:lang w:bidi="ar-SA"/>
        </w:rPr>
      </w:pPr>
      <w:r w:rsidRPr="00B84284">
        <w:rPr>
          <w:rStyle w:val="2"/>
          <w:color w:val="auto"/>
          <w:sz w:val="24"/>
          <w:szCs w:val="24"/>
        </w:rPr>
        <w:t>3.3При определении размера начисленной заработной платы учитываются все выплаты, установленные статьей 129 Трудового кодекса Российской Федерации за счет средств районного бюджета.</w:t>
      </w:r>
    </w:p>
    <w:p w14:paraId="3DF35370" w14:textId="77777777" w:rsidR="005773FE" w:rsidRPr="00B84284" w:rsidRDefault="005773FE" w:rsidP="005773FE">
      <w:pPr>
        <w:spacing w:line="307" w:lineRule="exact"/>
        <w:jc w:val="both"/>
        <w:rPr>
          <w:sz w:val="24"/>
          <w:szCs w:val="24"/>
        </w:rPr>
      </w:pPr>
      <w:r w:rsidRPr="00B84284">
        <w:rPr>
          <w:rStyle w:val="20"/>
          <w:sz w:val="24"/>
          <w:szCs w:val="24"/>
        </w:rPr>
        <w:t xml:space="preserve">           3.4. В случае, когда рабочими отдельных профессий и младшим обслуживающим персоналом, занятым обслуживанием администрации </w:t>
      </w:r>
      <w:r w:rsidRPr="00B84284">
        <w:rPr>
          <w:rStyle w:val="2"/>
          <w:color w:val="auto"/>
          <w:sz w:val="24"/>
          <w:szCs w:val="24"/>
        </w:rPr>
        <w:t xml:space="preserve">Никольского сельского поселения </w:t>
      </w:r>
      <w:r w:rsidRPr="00B84284">
        <w:rPr>
          <w:rStyle w:val="20"/>
          <w:sz w:val="24"/>
          <w:szCs w:val="24"/>
        </w:rPr>
        <w:t>не полностью отработана норма времени и частично</w:t>
      </w:r>
      <w:r w:rsidRPr="00B84284">
        <w:rPr>
          <w:rStyle w:val="2"/>
          <w:color w:val="auto"/>
          <w:sz w:val="24"/>
          <w:szCs w:val="24"/>
        </w:rPr>
        <w:t xml:space="preserve"> выполнена норма труда (должностные обязанности), доплата производится пропорционально отработанному времени.</w:t>
      </w:r>
    </w:p>
    <w:p w14:paraId="3AD4CEEC" w14:textId="77777777" w:rsidR="008750C0" w:rsidRPr="00B84284" w:rsidRDefault="005773FE" w:rsidP="005773FE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rStyle w:val="2"/>
          <w:color w:val="auto"/>
          <w:sz w:val="24"/>
          <w:szCs w:val="24"/>
        </w:rPr>
        <w:t xml:space="preserve">    3.5 Доплаты до МРОТ учитываются при расчете средней заработной платы в соответствии с действующим законодательством Российской Федерации</w:t>
      </w:r>
    </w:p>
    <w:p w14:paraId="11130868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</w:p>
    <w:p w14:paraId="22363B00" w14:textId="77777777" w:rsidR="008750C0" w:rsidRPr="00B84284" w:rsidRDefault="008750C0" w:rsidP="008750C0">
      <w:pPr>
        <w:pStyle w:val="a6"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________________</w:t>
      </w:r>
    </w:p>
    <w:p w14:paraId="158231D7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EBEB97B" w14:textId="77777777" w:rsidR="004E7AE9" w:rsidRPr="00B84284" w:rsidRDefault="004E7AE9">
      <w:pPr>
        <w:rPr>
          <w:sz w:val="24"/>
          <w:szCs w:val="24"/>
        </w:rPr>
      </w:pPr>
    </w:p>
    <w:p w14:paraId="35DE7C40" w14:textId="77777777" w:rsidR="00ED1497" w:rsidRPr="00B84284" w:rsidRDefault="00ED1497">
      <w:pPr>
        <w:rPr>
          <w:sz w:val="24"/>
          <w:szCs w:val="24"/>
        </w:rPr>
      </w:pPr>
    </w:p>
    <w:sectPr w:rsidR="00ED1497" w:rsidRPr="00B84284" w:rsidSect="003C1EDB">
      <w:pgSz w:w="11906" w:h="16838"/>
      <w:pgMar w:top="28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2F98"/>
    <w:multiLevelType w:val="multilevel"/>
    <w:tmpl w:val="6A48ABA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471F7"/>
    <w:multiLevelType w:val="hybridMultilevel"/>
    <w:tmpl w:val="BDB2F5F0"/>
    <w:lvl w:ilvl="0" w:tplc="BE4AC0FE">
      <w:start w:val="1"/>
      <w:numFmt w:val="decimal"/>
      <w:lvlText w:val="%1.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B1911"/>
    <w:multiLevelType w:val="hybridMultilevel"/>
    <w:tmpl w:val="9F46F1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4569F"/>
    <w:multiLevelType w:val="multilevel"/>
    <w:tmpl w:val="9796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F4E22"/>
    <w:multiLevelType w:val="multilevel"/>
    <w:tmpl w:val="FC8AE7F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C42E3D"/>
    <w:multiLevelType w:val="multilevel"/>
    <w:tmpl w:val="9796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DB1E43"/>
    <w:multiLevelType w:val="multilevel"/>
    <w:tmpl w:val="400447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7" w15:restartNumberingAfterBreak="0">
    <w:nsid w:val="54FE678F"/>
    <w:multiLevelType w:val="multilevel"/>
    <w:tmpl w:val="4998BA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8" w15:restartNumberingAfterBreak="0">
    <w:nsid w:val="64C76A73"/>
    <w:multiLevelType w:val="multilevel"/>
    <w:tmpl w:val="2FFAEFAC"/>
    <w:lvl w:ilvl="0">
      <w:start w:val="2011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D63ADA"/>
    <w:multiLevelType w:val="hybridMultilevel"/>
    <w:tmpl w:val="56FA10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B3C58"/>
    <w:multiLevelType w:val="hybridMultilevel"/>
    <w:tmpl w:val="16F4E246"/>
    <w:lvl w:ilvl="0" w:tplc="EC0E5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324077">
    <w:abstractNumId w:val="10"/>
  </w:num>
  <w:num w:numId="2" w16cid:durableId="499783632">
    <w:abstractNumId w:val="2"/>
  </w:num>
  <w:num w:numId="3" w16cid:durableId="204100188">
    <w:abstractNumId w:val="9"/>
  </w:num>
  <w:num w:numId="4" w16cid:durableId="1853836148">
    <w:abstractNumId w:val="1"/>
  </w:num>
  <w:num w:numId="5" w16cid:durableId="1288320103">
    <w:abstractNumId w:val="6"/>
  </w:num>
  <w:num w:numId="6" w16cid:durableId="1640305852">
    <w:abstractNumId w:val="7"/>
  </w:num>
  <w:num w:numId="7" w16cid:durableId="1599679113">
    <w:abstractNumId w:val="8"/>
  </w:num>
  <w:num w:numId="8" w16cid:durableId="1680502243">
    <w:abstractNumId w:val="3"/>
  </w:num>
  <w:num w:numId="9" w16cid:durableId="1676809029">
    <w:abstractNumId w:val="5"/>
  </w:num>
  <w:num w:numId="10" w16cid:durableId="328020916">
    <w:abstractNumId w:val="4"/>
  </w:num>
  <w:num w:numId="11" w16cid:durableId="32100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0C0"/>
    <w:rsid w:val="00005E41"/>
    <w:rsid w:val="00044FCE"/>
    <w:rsid w:val="000657C5"/>
    <w:rsid w:val="000A0A80"/>
    <w:rsid w:val="000B3B0D"/>
    <w:rsid w:val="000C1FD0"/>
    <w:rsid w:val="000D21C5"/>
    <w:rsid w:val="000D3BE5"/>
    <w:rsid w:val="0015588E"/>
    <w:rsid w:val="00180C65"/>
    <w:rsid w:val="001A0448"/>
    <w:rsid w:val="001A582C"/>
    <w:rsid w:val="001F2F53"/>
    <w:rsid w:val="00231EBC"/>
    <w:rsid w:val="00242FA2"/>
    <w:rsid w:val="0031378F"/>
    <w:rsid w:val="00334970"/>
    <w:rsid w:val="00373E77"/>
    <w:rsid w:val="003C1EDB"/>
    <w:rsid w:val="00403DF6"/>
    <w:rsid w:val="00471C2D"/>
    <w:rsid w:val="00495EB7"/>
    <w:rsid w:val="004E79F8"/>
    <w:rsid w:val="004E7AE9"/>
    <w:rsid w:val="00541DD7"/>
    <w:rsid w:val="005773FE"/>
    <w:rsid w:val="005C6E81"/>
    <w:rsid w:val="005D0CC1"/>
    <w:rsid w:val="006607BA"/>
    <w:rsid w:val="00676FE2"/>
    <w:rsid w:val="006800BB"/>
    <w:rsid w:val="006E0390"/>
    <w:rsid w:val="006F0703"/>
    <w:rsid w:val="0071224C"/>
    <w:rsid w:val="007364AA"/>
    <w:rsid w:val="0075089B"/>
    <w:rsid w:val="007649AD"/>
    <w:rsid w:val="00783E9B"/>
    <w:rsid w:val="007B723F"/>
    <w:rsid w:val="007C14FD"/>
    <w:rsid w:val="007D5CDE"/>
    <w:rsid w:val="00824772"/>
    <w:rsid w:val="008710D3"/>
    <w:rsid w:val="008750C0"/>
    <w:rsid w:val="008C4007"/>
    <w:rsid w:val="008D7FF6"/>
    <w:rsid w:val="008F4113"/>
    <w:rsid w:val="00916CFB"/>
    <w:rsid w:val="009431C5"/>
    <w:rsid w:val="009D4981"/>
    <w:rsid w:val="009F0925"/>
    <w:rsid w:val="00A14ABB"/>
    <w:rsid w:val="00A90F60"/>
    <w:rsid w:val="00AF6E19"/>
    <w:rsid w:val="00B23CFB"/>
    <w:rsid w:val="00B84284"/>
    <w:rsid w:val="00B97FA8"/>
    <w:rsid w:val="00BB4BF5"/>
    <w:rsid w:val="00C75DA2"/>
    <w:rsid w:val="00C76237"/>
    <w:rsid w:val="00D1455A"/>
    <w:rsid w:val="00D14F31"/>
    <w:rsid w:val="00D24FB0"/>
    <w:rsid w:val="00D41F2F"/>
    <w:rsid w:val="00D94C1D"/>
    <w:rsid w:val="00DA70E5"/>
    <w:rsid w:val="00DE1DCB"/>
    <w:rsid w:val="00E61B4D"/>
    <w:rsid w:val="00EB4D31"/>
    <w:rsid w:val="00ED1497"/>
    <w:rsid w:val="00F47258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00F1"/>
  <w15:docId w15:val="{D18ACE7A-E46C-4A8D-917B-322DE48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C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0C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8750C0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50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8750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7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750C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750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"/>
    <w:basedOn w:val="a0"/>
    <w:rsid w:val="00875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ody Text"/>
    <w:basedOn w:val="a"/>
    <w:link w:val="a7"/>
    <w:rsid w:val="008750C0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8750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750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rsid w:val="00875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21">
    <w:name w:val="Body Text Indent 2"/>
    <w:basedOn w:val="a"/>
    <w:link w:val="22"/>
    <w:uiPriority w:val="99"/>
    <w:unhideWhenUsed/>
    <w:rsid w:val="007B7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7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C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22</cp:revision>
  <cp:lastPrinted>2021-08-31T08:43:00Z</cp:lastPrinted>
  <dcterms:created xsi:type="dcterms:W3CDTF">2019-03-04T14:21:00Z</dcterms:created>
  <dcterms:modified xsi:type="dcterms:W3CDTF">2025-01-27T10:52:00Z</dcterms:modified>
</cp:coreProperties>
</file>