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5F6B" w14:textId="77777777" w:rsidR="001D33A9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47897" w14:textId="77777777" w:rsidR="001D33A9" w:rsidRDefault="001D33A9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32832" w14:textId="77777777" w:rsidR="00263450" w:rsidRPr="00263450" w:rsidRDefault="00263450" w:rsidP="00403AD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5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263450">
        <w:rPr>
          <w:rFonts w:ascii="Times New Roman" w:hAnsi="Times New Roman" w:cs="Times New Roman"/>
          <w:b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ABA0337" w14:textId="77777777" w:rsidR="00263450" w:rsidRPr="00263450" w:rsidRDefault="00263450" w:rsidP="00403AD4">
      <w:pPr>
        <w:tabs>
          <w:tab w:val="left" w:pos="540"/>
        </w:tabs>
        <w:spacing w:after="0" w:line="240" w:lineRule="auto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A5B54" w14:textId="77777777" w:rsidR="00263450" w:rsidRPr="00263450" w:rsidRDefault="00263450" w:rsidP="00403AD4">
      <w:pPr>
        <w:pStyle w:val="3"/>
        <w:spacing w:line="240" w:lineRule="auto"/>
        <w:rPr>
          <w:rFonts w:cs="Times New Roman"/>
          <w:szCs w:val="24"/>
        </w:rPr>
      </w:pPr>
      <w:r w:rsidRPr="00263450">
        <w:rPr>
          <w:rFonts w:cs="Times New Roman"/>
          <w:szCs w:val="24"/>
        </w:rPr>
        <w:t>ЯРАНСКОГО РАЙОНА КИРОВСКОЙ ОБЛАСТИ</w:t>
      </w:r>
    </w:p>
    <w:p w14:paraId="072E7338" w14:textId="77777777" w:rsidR="00263450" w:rsidRPr="00263450" w:rsidRDefault="00263450" w:rsidP="00403AD4">
      <w:pPr>
        <w:tabs>
          <w:tab w:val="left" w:pos="540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</w:p>
    <w:p w14:paraId="1C06ECAF" w14:textId="77777777" w:rsidR="00263450" w:rsidRPr="00263450" w:rsidRDefault="00263450" w:rsidP="00403AD4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45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0B2B809" w14:textId="77777777" w:rsidR="00263450" w:rsidRPr="00263450" w:rsidRDefault="00263450" w:rsidP="00263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336"/>
        <w:gridCol w:w="1154"/>
        <w:gridCol w:w="424"/>
        <w:gridCol w:w="577"/>
        <w:gridCol w:w="3099"/>
        <w:gridCol w:w="10"/>
      </w:tblGrid>
      <w:tr w:rsidR="00263450" w:rsidRPr="00263450" w14:paraId="78E8B138" w14:textId="77777777" w:rsidTr="00AF066B">
        <w:trPr>
          <w:trHeight w:val="616"/>
        </w:trPr>
        <w:tc>
          <w:tcPr>
            <w:tcW w:w="9336" w:type="dxa"/>
          </w:tcPr>
          <w:p w14:paraId="734B0F87" w14:textId="77777777" w:rsidR="00263450" w:rsidRPr="00263450" w:rsidRDefault="009F73AB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94EC8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  <w:r w:rsidR="00263450" w:rsidRPr="002634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C56F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634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3450" w:rsidRPr="00263450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219F9B37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50">
              <w:rPr>
                <w:rFonts w:ascii="Times New Roman" w:hAnsi="Times New Roman" w:cs="Times New Roman"/>
                <w:sz w:val="24"/>
                <w:szCs w:val="24"/>
              </w:rPr>
              <w:t>с. Никола</w:t>
            </w:r>
          </w:p>
        </w:tc>
        <w:tc>
          <w:tcPr>
            <w:tcW w:w="2155" w:type="dxa"/>
            <w:gridSpan w:val="3"/>
          </w:tcPr>
          <w:p w14:paraId="0312597C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14:paraId="71FFAEFA" w14:textId="77777777" w:rsidR="00263450" w:rsidRPr="00263450" w:rsidRDefault="00263450" w:rsidP="0026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50" w:rsidRPr="00263450" w14:paraId="54FCB460" w14:textId="77777777" w:rsidTr="00AF066B">
        <w:trPr>
          <w:cantSplit/>
          <w:trHeight w:val="407"/>
        </w:trPr>
        <w:tc>
          <w:tcPr>
            <w:tcW w:w="14600" w:type="dxa"/>
            <w:gridSpan w:val="6"/>
          </w:tcPr>
          <w:p w14:paraId="11E3A09E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76D5" w14:textId="77777777" w:rsidR="00263450" w:rsidRPr="00263450" w:rsidRDefault="00263450" w:rsidP="0026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50" w:rsidRPr="00263450" w14:paraId="5B32DD5A" w14:textId="77777777" w:rsidTr="00AF066B">
        <w:trPr>
          <w:gridAfter w:val="1"/>
          <w:wAfter w:w="10" w:type="dxa"/>
          <w:cantSplit/>
          <w:trHeight w:val="393"/>
        </w:trPr>
        <w:tc>
          <w:tcPr>
            <w:tcW w:w="10490" w:type="dxa"/>
            <w:gridSpan w:val="2"/>
          </w:tcPr>
          <w:p w14:paraId="7DA0AF66" w14:textId="77777777" w:rsidR="00AF066B" w:rsidRDefault="00263450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AF066B"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утверждении Положения</w:t>
            </w: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066B"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межведомственной</w:t>
            </w:r>
          </w:p>
          <w:p w14:paraId="1875C4CF" w14:textId="77777777" w:rsidR="00AF066B" w:rsidRDefault="00AF066B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противодействию коррупции и криминализации экономики </w:t>
            </w:r>
          </w:p>
          <w:p w14:paraId="790BEA46" w14:textId="77777777" w:rsidR="00263450" w:rsidRPr="00AF066B" w:rsidRDefault="00AF066B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r w:rsidRPr="00AF066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F0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поселения.</w:t>
            </w:r>
          </w:p>
        </w:tc>
        <w:tc>
          <w:tcPr>
            <w:tcW w:w="4100" w:type="dxa"/>
            <w:gridSpan w:val="3"/>
          </w:tcPr>
          <w:p w14:paraId="59277EA8" w14:textId="77777777" w:rsidR="00263450" w:rsidRPr="00AF066B" w:rsidRDefault="00263450" w:rsidP="00AF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450" w:rsidRPr="00263450" w14:paraId="6BDC0AE8" w14:textId="77777777" w:rsidTr="00AF066B">
        <w:trPr>
          <w:gridAfter w:val="3"/>
          <w:wAfter w:w="3686" w:type="dxa"/>
          <w:cantSplit/>
          <w:trHeight w:val="528"/>
        </w:trPr>
        <w:tc>
          <w:tcPr>
            <w:tcW w:w="10914" w:type="dxa"/>
            <w:gridSpan w:val="3"/>
          </w:tcPr>
          <w:p w14:paraId="4962BC3B" w14:textId="77777777" w:rsidR="00263450" w:rsidRPr="00AF066B" w:rsidRDefault="00263450" w:rsidP="00AF066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39B6090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D45EF0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ПОСТАНОВЛЯЮ:</w:t>
      </w:r>
    </w:p>
    <w:p w14:paraId="304AE2F2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1. Утвердить Положение о межведомственной комиссии по противодействию коррупции и криминализации экономики на территории </w:t>
      </w:r>
      <w:r w:rsidRPr="00263450">
        <w:rPr>
          <w:rFonts w:ascii="Times New Roman" w:hAnsi="Times New Roman" w:cs="Times New Roman"/>
          <w:bCs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63450">
        <w:rPr>
          <w:rFonts w:ascii="Times New Roman" w:hAnsi="Times New Roman" w:cs="Times New Roman"/>
          <w:sz w:val="24"/>
          <w:szCs w:val="24"/>
        </w:rPr>
        <w:t>. Прилагается.</w:t>
      </w:r>
    </w:p>
    <w:p w14:paraId="43F13BE0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2. Создать межведомственную комиссию по противодействию коррупции и криминализации экономики на территории </w:t>
      </w:r>
      <w:r w:rsidRPr="00263450">
        <w:rPr>
          <w:rFonts w:ascii="Times New Roman" w:hAnsi="Times New Roman" w:cs="Times New Roman"/>
          <w:bCs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63450">
        <w:rPr>
          <w:rFonts w:ascii="Times New Roman" w:hAnsi="Times New Roman" w:cs="Times New Roman"/>
          <w:sz w:val="24"/>
          <w:szCs w:val="24"/>
        </w:rPr>
        <w:t xml:space="preserve"> (далее - комиссия) и утвердить ее состав. Прилагается.</w:t>
      </w:r>
    </w:p>
    <w:p w14:paraId="1892D1AD" w14:textId="77777777" w:rsidR="0036079E" w:rsidRDefault="00263450" w:rsidP="0036079E">
      <w:pPr>
        <w:pStyle w:val="ConsPlusTitle"/>
        <w:widowControl/>
        <w:jc w:val="both"/>
        <w:rPr>
          <w:b w:val="0"/>
        </w:rPr>
      </w:pPr>
      <w:r w:rsidRPr="00263450">
        <w:rPr>
          <w:b w:val="0"/>
        </w:rPr>
        <w:t xml:space="preserve">          </w:t>
      </w:r>
      <w:r w:rsidR="00194EC8">
        <w:rPr>
          <w:b w:val="0"/>
        </w:rPr>
        <w:t>3</w:t>
      </w:r>
      <w:r w:rsidRPr="00263450">
        <w:rPr>
          <w:b w:val="0"/>
        </w:rPr>
        <w:t>. Признать утратившим</w:t>
      </w:r>
      <w:r w:rsidR="00403AD4">
        <w:rPr>
          <w:b w:val="0"/>
        </w:rPr>
        <w:t>и</w:t>
      </w:r>
      <w:r w:rsidRPr="00263450">
        <w:rPr>
          <w:b w:val="0"/>
        </w:rPr>
        <w:t xml:space="preserve"> силу постановлени</w:t>
      </w:r>
      <w:r w:rsidR="0036079E">
        <w:rPr>
          <w:b w:val="0"/>
        </w:rPr>
        <w:t>я</w:t>
      </w:r>
      <w:r w:rsidRPr="00263450">
        <w:rPr>
          <w:b w:val="0"/>
        </w:rPr>
        <w:t xml:space="preserve"> администрации Никольского сельского поселения </w:t>
      </w:r>
      <w:r w:rsidR="0036079E">
        <w:rPr>
          <w:b w:val="0"/>
        </w:rPr>
        <w:t>с 01.01.202</w:t>
      </w:r>
      <w:r w:rsidR="00194EC8">
        <w:rPr>
          <w:b w:val="0"/>
        </w:rPr>
        <w:t>3</w:t>
      </w:r>
      <w:r w:rsidR="0036079E">
        <w:rPr>
          <w:b w:val="0"/>
        </w:rPr>
        <w:t xml:space="preserve"> года:</w:t>
      </w:r>
    </w:p>
    <w:p w14:paraId="53829065" w14:textId="77777777" w:rsidR="00263450" w:rsidRDefault="0036079E" w:rsidP="00194EC8">
      <w:pPr>
        <w:pStyle w:val="ConsPlusTitle"/>
        <w:widowControl/>
        <w:rPr>
          <w:b w:val="0"/>
        </w:rPr>
      </w:pPr>
      <w:r>
        <w:rPr>
          <w:b w:val="0"/>
        </w:rPr>
        <w:t xml:space="preserve">         </w:t>
      </w:r>
      <w:r w:rsidR="00194EC8">
        <w:rPr>
          <w:b w:val="0"/>
        </w:rPr>
        <w:t xml:space="preserve">- </w:t>
      </w:r>
      <w:r w:rsidR="00263450" w:rsidRPr="0036079E">
        <w:rPr>
          <w:b w:val="0"/>
        </w:rPr>
        <w:t xml:space="preserve">от </w:t>
      </w:r>
      <w:r w:rsidR="00194EC8">
        <w:rPr>
          <w:b w:val="0"/>
        </w:rPr>
        <w:t xml:space="preserve">25.12.2019 № 107 </w:t>
      </w:r>
      <w:proofErr w:type="gramStart"/>
      <w:r w:rsidR="00194EC8">
        <w:rPr>
          <w:b w:val="0"/>
        </w:rPr>
        <w:t>«</w:t>
      </w:r>
      <w:r w:rsidR="00263450" w:rsidRPr="0036079E">
        <w:rPr>
          <w:b w:val="0"/>
        </w:rPr>
        <w:t xml:space="preserve"> </w:t>
      </w:r>
      <w:r w:rsidR="00194EC8" w:rsidRPr="00263450">
        <w:rPr>
          <w:b w:val="0"/>
        </w:rPr>
        <w:t>О</w:t>
      </w:r>
      <w:proofErr w:type="gramEnd"/>
      <w:r w:rsidR="00194EC8" w:rsidRPr="00263450">
        <w:rPr>
          <w:b w:val="0"/>
        </w:rPr>
        <w:t xml:space="preserve"> противодействии коррупции и криминализации</w:t>
      </w:r>
      <w:r w:rsidR="00194EC8">
        <w:rPr>
          <w:b w:val="0"/>
        </w:rPr>
        <w:t xml:space="preserve"> </w:t>
      </w:r>
      <w:r w:rsidR="00194EC8" w:rsidRPr="00263450">
        <w:rPr>
          <w:b w:val="0"/>
        </w:rPr>
        <w:t xml:space="preserve">                        экономики на территории </w:t>
      </w:r>
      <w:r w:rsidR="00194EC8" w:rsidRPr="00263450">
        <w:rPr>
          <w:b w:val="0"/>
          <w:color w:val="FF0000"/>
        </w:rPr>
        <w:t>Никольского</w:t>
      </w:r>
      <w:r w:rsidR="00194EC8" w:rsidRPr="00263450">
        <w:rPr>
          <w:b w:val="0"/>
        </w:rPr>
        <w:t xml:space="preserve"> сельского поселения</w:t>
      </w:r>
      <w:r w:rsidR="00263450" w:rsidRPr="0036079E">
        <w:rPr>
          <w:b w:val="0"/>
        </w:rPr>
        <w:t>»</w:t>
      </w:r>
      <w:r w:rsidR="00194EC8">
        <w:rPr>
          <w:b w:val="0"/>
        </w:rPr>
        <w:t>;</w:t>
      </w:r>
    </w:p>
    <w:p w14:paraId="52EA5585" w14:textId="77777777" w:rsidR="00194EC8" w:rsidRPr="00194EC8" w:rsidRDefault="00194EC8" w:rsidP="00194EC8">
      <w:pPr>
        <w:pStyle w:val="1"/>
        <w:shd w:val="clear" w:color="auto" w:fill="auto"/>
        <w:spacing w:after="0"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           -</w:t>
      </w:r>
      <w:r w:rsidR="0036079E" w:rsidRPr="0036079E">
        <w:rPr>
          <w:sz w:val="24"/>
          <w:szCs w:val="24"/>
        </w:rPr>
        <w:t xml:space="preserve"> </w:t>
      </w:r>
      <w:r w:rsidR="0036079E" w:rsidRPr="00194EC8">
        <w:rPr>
          <w:sz w:val="24"/>
          <w:szCs w:val="24"/>
        </w:rPr>
        <w:t xml:space="preserve">от </w:t>
      </w:r>
      <w:r w:rsidRPr="00194EC8">
        <w:rPr>
          <w:sz w:val="24"/>
          <w:szCs w:val="24"/>
        </w:rPr>
        <w:t>01.10.2021 № 52 «</w:t>
      </w:r>
      <w:r w:rsidRPr="00194EC8">
        <w:rPr>
          <w:color w:val="000000"/>
          <w:sz w:val="24"/>
          <w:szCs w:val="24"/>
          <w:lang w:bidi="ru-RU"/>
        </w:rPr>
        <w:t>О внесении изменений в постановление</w:t>
      </w:r>
      <w:r w:rsidRPr="00194EC8">
        <w:rPr>
          <w:color w:val="000000"/>
          <w:sz w:val="24"/>
          <w:szCs w:val="24"/>
          <w:lang w:bidi="ru-RU"/>
        </w:rPr>
        <w:br/>
        <w:t>администрации Никольского сельского поселения от</w:t>
      </w:r>
      <w:r w:rsidRPr="00194EC8">
        <w:rPr>
          <w:color w:val="000000"/>
          <w:sz w:val="24"/>
          <w:szCs w:val="24"/>
          <w:lang w:bidi="ru-RU"/>
        </w:rPr>
        <w:br/>
        <w:t>25.12.2019 № 107</w:t>
      </w:r>
      <w:r>
        <w:rPr>
          <w:color w:val="000000"/>
          <w:sz w:val="24"/>
          <w:szCs w:val="24"/>
          <w:lang w:bidi="ru-RU"/>
        </w:rPr>
        <w:t>»;</w:t>
      </w:r>
    </w:p>
    <w:p w14:paraId="02DFBF90" w14:textId="77777777" w:rsidR="0036079E" w:rsidRPr="0036079E" w:rsidRDefault="00194EC8" w:rsidP="00194EC8">
      <w:pPr>
        <w:pStyle w:val="ConsPlusTitle"/>
        <w:widowControl/>
        <w:jc w:val="both"/>
      </w:pPr>
      <w:r>
        <w:t xml:space="preserve">          </w:t>
      </w:r>
      <w:r w:rsidR="0036079E" w:rsidRPr="0036079E">
        <w:t xml:space="preserve"> </w:t>
      </w:r>
      <w:r>
        <w:t xml:space="preserve">-  </w:t>
      </w:r>
      <w:r w:rsidRPr="00194EC8">
        <w:rPr>
          <w:b w:val="0"/>
          <w:bCs w:val="0"/>
        </w:rPr>
        <w:t>09.09.2022 № 76</w:t>
      </w:r>
      <w:r>
        <w:t xml:space="preserve"> «</w:t>
      </w:r>
      <w:r w:rsidRPr="00194EC8">
        <w:rPr>
          <w:b w:val="0"/>
          <w:bCs w:val="0"/>
        </w:rPr>
        <w:t xml:space="preserve">О внесении изменений в состав межведомственной комиссии по противодействию коррупции и криминализации экономики </w:t>
      </w:r>
      <w:proofErr w:type="gramStart"/>
      <w:r w:rsidRPr="00194EC8">
        <w:rPr>
          <w:b w:val="0"/>
          <w:bCs w:val="0"/>
        </w:rPr>
        <w:t>на  территории</w:t>
      </w:r>
      <w:proofErr w:type="gramEnd"/>
      <w:r w:rsidRPr="00194EC8">
        <w:rPr>
          <w:b w:val="0"/>
          <w:bCs w:val="0"/>
        </w:rPr>
        <w:t xml:space="preserve"> </w:t>
      </w:r>
      <w:r w:rsidRPr="00194EC8">
        <w:rPr>
          <w:b w:val="0"/>
          <w:bCs w:val="0"/>
          <w:color w:val="FF0000"/>
        </w:rPr>
        <w:t>Никольского</w:t>
      </w:r>
      <w:r w:rsidRPr="00194EC8">
        <w:rPr>
          <w:b w:val="0"/>
          <w:bCs w:val="0"/>
        </w:rPr>
        <w:t xml:space="preserve"> сельского поселения Яранского района</w:t>
      </w:r>
      <w:r>
        <w:rPr>
          <w:b w:val="0"/>
          <w:bCs w:val="0"/>
        </w:rPr>
        <w:t>».</w:t>
      </w:r>
    </w:p>
    <w:p w14:paraId="5CC4AE89" w14:textId="77777777" w:rsidR="00263450" w:rsidRDefault="00194EC8" w:rsidP="0036079E">
      <w:pPr>
        <w:tabs>
          <w:tab w:val="left" w:pos="57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4</w:t>
      </w:r>
      <w:r w:rsidR="00263450" w:rsidRPr="00263450">
        <w:rPr>
          <w:rFonts w:ascii="Times New Roman" w:hAnsi="Times New Roman" w:cs="Times New Roman"/>
          <w:b/>
        </w:rPr>
        <w:t>.</w:t>
      </w:r>
      <w:r w:rsidR="00263450" w:rsidRPr="00263450">
        <w:rPr>
          <w:rFonts w:ascii="Times New Roman" w:hAnsi="Times New Roman" w:cs="Times New Roman"/>
          <w:sz w:val="24"/>
        </w:rPr>
        <w:t xml:space="preserve"> Опубликовать настоящее постановление </w:t>
      </w:r>
      <w:r w:rsidR="00263450" w:rsidRPr="00263450">
        <w:rPr>
          <w:rFonts w:ascii="Times New Roman" w:hAnsi="Times New Roman" w:cs="Times New Roman"/>
          <w:sz w:val="24"/>
          <w:szCs w:val="24"/>
        </w:rPr>
        <w:t>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</w:t>
      </w:r>
      <w:r w:rsidR="00263450">
        <w:rPr>
          <w:rFonts w:ascii="Times New Roman" w:hAnsi="Times New Roman" w:cs="Times New Roman"/>
          <w:sz w:val="24"/>
          <w:szCs w:val="24"/>
        </w:rPr>
        <w:t xml:space="preserve"> самоуправления муниципального образования Яранский муниципальный район</w:t>
      </w:r>
    </w:p>
    <w:p w14:paraId="00689298" w14:textId="77777777" w:rsidR="00263450" w:rsidRPr="00263450" w:rsidRDefault="00263450" w:rsidP="00263450">
      <w:pPr>
        <w:pStyle w:val="ConsPlusTitle"/>
        <w:widowControl/>
        <w:jc w:val="both"/>
        <w:rPr>
          <w:b w:val="0"/>
        </w:rPr>
      </w:pPr>
    </w:p>
    <w:p w14:paraId="46CC8D03" w14:textId="77777777" w:rsidR="00263450" w:rsidRPr="00263450" w:rsidRDefault="00194EC8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3450" w:rsidRPr="00263450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14:paraId="304A83FC" w14:textId="77777777" w:rsidR="00263450" w:rsidRPr="00263450" w:rsidRDefault="00263450" w:rsidP="0026345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5B61EE2" w14:textId="77777777" w:rsidR="00263450" w:rsidRPr="00263450" w:rsidRDefault="00263450" w:rsidP="00263450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26CB90C1" w14:textId="77777777" w:rsid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7D0EFB" w14:textId="77777777" w:rsidR="00263450" w:rsidRP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B4AF57" w14:textId="77777777" w:rsidR="00263450" w:rsidRPr="00263450" w:rsidRDefault="00263450" w:rsidP="0026345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4EC8">
        <w:rPr>
          <w:rFonts w:ascii="Times New Roman" w:hAnsi="Times New Roman" w:cs="Times New Roman"/>
          <w:sz w:val="24"/>
          <w:szCs w:val="24"/>
        </w:rPr>
        <w:t>П.А.Богданов</w:t>
      </w:r>
      <w:proofErr w:type="spellEnd"/>
    </w:p>
    <w:p w14:paraId="60B7759E" w14:textId="77777777" w:rsidR="00263450" w:rsidRP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282681" w14:textId="77777777" w:rsidR="00263450" w:rsidRPr="00263450" w:rsidRDefault="00263450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45A2996" w14:textId="77777777" w:rsidR="00AB2E2E" w:rsidRPr="00263450" w:rsidRDefault="00AB2E2E" w:rsidP="002634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FA29BF" w14:textId="77777777" w:rsidR="00263450" w:rsidRPr="00263450" w:rsidRDefault="00263450" w:rsidP="00263450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УТВЕРЖДЕНО</w:t>
      </w:r>
    </w:p>
    <w:p w14:paraId="55205E73" w14:textId="77777777" w:rsidR="00263450" w:rsidRP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5D4485A" w14:textId="77777777" w:rsidR="00263450" w:rsidRP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63450">
        <w:rPr>
          <w:rFonts w:ascii="Times New Roman" w:hAnsi="Times New Roman" w:cs="Times New Roman"/>
          <w:bCs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4BE89816" w14:textId="77777777" w:rsidR="00263450" w:rsidRPr="00263450" w:rsidRDefault="00263450" w:rsidP="0026345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3450">
        <w:rPr>
          <w:rFonts w:ascii="Times New Roman" w:hAnsi="Times New Roman" w:cs="Times New Roman"/>
          <w:sz w:val="24"/>
          <w:szCs w:val="24"/>
        </w:rPr>
        <w:t xml:space="preserve">от </w:t>
      </w:r>
      <w:r w:rsidR="0036079E">
        <w:rPr>
          <w:rFonts w:ascii="Times New Roman" w:hAnsi="Times New Roman" w:cs="Times New Roman"/>
          <w:sz w:val="24"/>
          <w:szCs w:val="24"/>
        </w:rPr>
        <w:t xml:space="preserve"> </w:t>
      </w:r>
      <w:r w:rsidR="009F73AB">
        <w:rPr>
          <w:rFonts w:ascii="Times New Roman" w:hAnsi="Times New Roman" w:cs="Times New Roman"/>
          <w:sz w:val="24"/>
          <w:szCs w:val="24"/>
        </w:rPr>
        <w:t>06.</w:t>
      </w:r>
      <w:r w:rsidR="00194EC8">
        <w:rPr>
          <w:rFonts w:ascii="Times New Roman" w:hAnsi="Times New Roman" w:cs="Times New Roman"/>
          <w:sz w:val="24"/>
          <w:szCs w:val="24"/>
        </w:rPr>
        <w:t>12.2022</w:t>
      </w:r>
      <w:proofErr w:type="gramEnd"/>
      <w:r w:rsidR="00C56F7D">
        <w:rPr>
          <w:rFonts w:ascii="Times New Roman" w:hAnsi="Times New Roman" w:cs="Times New Roman"/>
          <w:sz w:val="24"/>
          <w:szCs w:val="24"/>
        </w:rPr>
        <w:t xml:space="preserve"> </w:t>
      </w:r>
      <w:r w:rsidR="0036079E">
        <w:rPr>
          <w:rFonts w:ascii="Times New Roman" w:hAnsi="Times New Roman" w:cs="Times New Roman"/>
          <w:sz w:val="24"/>
          <w:szCs w:val="24"/>
        </w:rPr>
        <w:t xml:space="preserve"> </w:t>
      </w:r>
      <w:r w:rsidRPr="00263450">
        <w:rPr>
          <w:rFonts w:ascii="Times New Roman" w:hAnsi="Times New Roman" w:cs="Times New Roman"/>
          <w:sz w:val="24"/>
          <w:szCs w:val="24"/>
        </w:rPr>
        <w:t xml:space="preserve">№ </w:t>
      </w:r>
      <w:r w:rsidR="009F73AB">
        <w:rPr>
          <w:rFonts w:ascii="Times New Roman" w:hAnsi="Times New Roman" w:cs="Times New Roman"/>
          <w:sz w:val="24"/>
          <w:szCs w:val="24"/>
        </w:rPr>
        <w:t>116</w:t>
      </w:r>
    </w:p>
    <w:p w14:paraId="351F5358" w14:textId="77777777" w:rsidR="00263450" w:rsidRPr="00263450" w:rsidRDefault="00263450" w:rsidP="002634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CD1829" w14:textId="77777777" w:rsidR="00263450" w:rsidRPr="00263450" w:rsidRDefault="00263450" w:rsidP="00263450">
      <w:pPr>
        <w:pStyle w:val="ConsPlusTitle"/>
        <w:jc w:val="center"/>
      </w:pPr>
      <w:r w:rsidRPr="00263450">
        <w:t>ПОЛОЖЕНИЕ</w:t>
      </w:r>
    </w:p>
    <w:p w14:paraId="1024916C" w14:textId="77777777" w:rsidR="00263450" w:rsidRPr="00263450" w:rsidRDefault="00263450" w:rsidP="00263450">
      <w:pPr>
        <w:pStyle w:val="ConsPlusTitle"/>
        <w:jc w:val="center"/>
      </w:pPr>
      <w:r w:rsidRPr="00263450">
        <w:t xml:space="preserve">О МЕЖВЕДОМСТВЕННОЙ КОМИССИИ ПРИ </w:t>
      </w:r>
      <w:r w:rsidR="00DE2D95">
        <w:t>ГЛАВЕ</w:t>
      </w:r>
      <w:r w:rsidRPr="00263450">
        <w:t xml:space="preserve"> НИКОЛЬСКОГО СЕЛЬСКОГО ПОСЕЛЕНИЯ ЯРАНСКОГО РАЙОНА КИРОВСКОЙ</w:t>
      </w:r>
    </w:p>
    <w:p w14:paraId="65EB9C5F" w14:textId="77777777" w:rsidR="00263450" w:rsidRPr="00263450" w:rsidRDefault="00263450" w:rsidP="00263450">
      <w:pPr>
        <w:pStyle w:val="ConsPlusTitle"/>
        <w:jc w:val="center"/>
      </w:pPr>
      <w:r w:rsidRPr="00263450">
        <w:t xml:space="preserve">ОБЛАСТИ ПО ПРОТИВОДЕЙСТВИЮ </w:t>
      </w:r>
      <w:proofErr w:type="gramStart"/>
      <w:r w:rsidRPr="00263450">
        <w:t>КОРРУПЦИИ  НА</w:t>
      </w:r>
      <w:proofErr w:type="gramEnd"/>
      <w:r w:rsidRPr="00263450">
        <w:t xml:space="preserve"> ТЕРРИТОРИИ НИКОЛЬСКОГО СЕЛЬСКОГО ПОСЕЛЕНИЯ</w:t>
      </w:r>
    </w:p>
    <w:p w14:paraId="1ADAD4F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7A84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4702C6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09A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1.1. Межведомственная комиссия при </w:t>
      </w:r>
      <w:r w:rsidR="00DE2D95">
        <w:rPr>
          <w:rFonts w:ascii="Times New Roman" w:hAnsi="Times New Roman" w:cs="Times New Roman"/>
          <w:sz w:val="24"/>
          <w:szCs w:val="24"/>
        </w:rPr>
        <w:t>Главе</w:t>
      </w:r>
      <w:r w:rsidRPr="00263450">
        <w:rPr>
          <w:rFonts w:ascii="Times New Roman" w:hAnsi="Times New Roman" w:cs="Times New Roman"/>
          <w:sz w:val="24"/>
          <w:szCs w:val="24"/>
        </w:rPr>
        <w:t xml:space="preserve"> Никольского сельского поселения по противодействию коррупции на территории </w:t>
      </w:r>
      <w:r w:rsidRPr="00263450">
        <w:rPr>
          <w:rFonts w:ascii="Times New Roman" w:hAnsi="Times New Roman" w:cs="Times New Roman"/>
          <w:bCs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63450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межведомственным совещательным органом, образованным в целях содействия </w:t>
      </w:r>
      <w:r w:rsidR="00DE2D95">
        <w:rPr>
          <w:rFonts w:ascii="Times New Roman" w:hAnsi="Times New Roman" w:cs="Times New Roman"/>
          <w:sz w:val="24"/>
          <w:szCs w:val="24"/>
        </w:rPr>
        <w:t>Главе</w:t>
      </w:r>
      <w:r w:rsidRPr="00263450">
        <w:rPr>
          <w:rFonts w:ascii="Times New Roman" w:hAnsi="Times New Roman" w:cs="Times New Roman"/>
          <w:sz w:val="24"/>
          <w:szCs w:val="24"/>
        </w:rPr>
        <w:t xml:space="preserve">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в вопросах разработки и реализации на территории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муниципальной антикоррупционной политики, принятия мер по противодействию проявлениям коррупции, профилактики коррупционных факторов, а также минимизации причин и условий, порождающих коррупционные факторы.</w:t>
      </w:r>
    </w:p>
    <w:p w14:paraId="652FD3A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1.2. Под муниципальной антикоррупционной политикой в Положении о межведомственной комиссии при </w:t>
      </w:r>
      <w:r w:rsidR="00DE2D95">
        <w:rPr>
          <w:rFonts w:ascii="Times New Roman" w:hAnsi="Times New Roman" w:cs="Times New Roman"/>
          <w:sz w:val="24"/>
          <w:szCs w:val="24"/>
        </w:rPr>
        <w:t>Главе</w:t>
      </w:r>
      <w:r w:rsidRPr="00263450">
        <w:rPr>
          <w:rFonts w:ascii="Times New Roman" w:hAnsi="Times New Roman" w:cs="Times New Roman"/>
          <w:sz w:val="24"/>
          <w:szCs w:val="24"/>
        </w:rPr>
        <w:t xml:space="preserve">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по противодействию коррупции на территории </w:t>
      </w:r>
      <w:r w:rsidRPr="00263450">
        <w:rPr>
          <w:rFonts w:ascii="Times New Roman" w:hAnsi="Times New Roman" w:cs="Times New Roman"/>
          <w:bCs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263450">
        <w:rPr>
          <w:rFonts w:ascii="Times New Roman" w:hAnsi="Times New Roman" w:cs="Times New Roman"/>
          <w:sz w:val="24"/>
          <w:szCs w:val="24"/>
        </w:rPr>
        <w:t xml:space="preserve"> (далее - Положение) понимается систематическое осуществление органами местного самоуправления поселения мероприятий по выявлению и устранению причин и условий, порождающих коррупцию, выработке механизмов защиты от проникновения коррупции в органы местного самоуправления поселения, антикоррупционной пропаганде и воспитанию, привлечению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нетерпимого отношения к коррупционным проявлениям.</w:t>
      </w:r>
    </w:p>
    <w:p w14:paraId="76D8CB1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 Законом Кировской области от 30.04.2009 N 365-ЗО "О противодействии коррупции в Кировской области", иными законами и нормативными правовыми актами Кировской области, а также настоящим Положением.</w:t>
      </w:r>
    </w:p>
    <w:p w14:paraId="75F5495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1.4. Комиссия работает на общественных началах.</w:t>
      </w:r>
    </w:p>
    <w:p w14:paraId="5E0B69CB" w14:textId="77777777" w:rsidR="00263450" w:rsidRPr="00263450" w:rsidRDefault="00263450" w:rsidP="00263450">
      <w:pPr>
        <w:pStyle w:val="ab"/>
      </w:pPr>
      <w:r w:rsidRPr="00263450">
        <w:t>1.5. 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органов, а также проведение проверок по фактам нарушения законодательства о государственной и муниципальной службе.</w:t>
      </w:r>
    </w:p>
    <w:p w14:paraId="76E66CD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1.6. Положение о комиссии и ее персональный состав утверждаются Главой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 xml:space="preserve">Никольского </w:t>
      </w:r>
      <w:r w:rsidRPr="0026345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0EA0A4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99635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2. Основные задачи комиссии:</w:t>
      </w:r>
    </w:p>
    <w:p w14:paraId="7085E69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ECF5B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2.1. Подготовка предложений и рекомендаций, направленных на повышение эффективности мер по противодействию коррупции.</w:t>
      </w:r>
    </w:p>
    <w:p w14:paraId="2C9BDD5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lastRenderedPageBreak/>
        <w:t>2.2. Контроль за реализацией мероприятий, изложенных в муниципальной антикоррупционной программе.</w:t>
      </w:r>
    </w:p>
    <w:p w14:paraId="7286A38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3D2F5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4EE63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E2A73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 Функции комиссии:</w:t>
      </w:r>
    </w:p>
    <w:p w14:paraId="1B36D8A8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22646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 В области проведения муниципальной антикоррупционной политики:</w:t>
      </w:r>
    </w:p>
    <w:p w14:paraId="1C73505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3.1.1.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коррупции.</w:t>
      </w:r>
    </w:p>
    <w:p w14:paraId="0EDDC99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3.1.2. Участие в разработке и реализации муниципальных антикоррупционных планов, программ, мероприятий в органах местного самоуправления Никольского сельского поселения.</w:t>
      </w:r>
    </w:p>
    <w:p w14:paraId="6D8A566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3.1.3. Содействие развитию общественного контроля реализации мероприятий по предупреждению коррупции, пресечению и устранению причин и условий, способствующих проявлениям коррупции.</w:t>
      </w:r>
    </w:p>
    <w:p w14:paraId="6F20A28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3.1.4. Поддержка общественных организаций, деятельность которых направлена на противодействие коррупции, оказание помощи в создании антикоррупционных коалиций институтов гражданского общества.</w:t>
      </w:r>
    </w:p>
    <w:p w14:paraId="5206EBA1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3.1.5. Выработка рекомендаций по организации мероприятий по просвещению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коррупционным проявлениям.</w:t>
      </w:r>
    </w:p>
    <w:p w14:paraId="6E8A655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3.1.6. Координация деятельности по проведению антикоррупционного мониторинга.</w:t>
      </w:r>
    </w:p>
    <w:p w14:paraId="4E5DA87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3.2. В сфере противодействия коррупции:</w:t>
      </w:r>
    </w:p>
    <w:p w14:paraId="7A15E27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3.2.1. Подготовка предложений </w:t>
      </w:r>
      <w:r w:rsidR="00DE2D95">
        <w:rPr>
          <w:rFonts w:ascii="Times New Roman" w:hAnsi="Times New Roman" w:cs="Times New Roman"/>
          <w:sz w:val="24"/>
          <w:szCs w:val="24"/>
        </w:rPr>
        <w:t>Главе</w:t>
      </w:r>
      <w:r w:rsidRPr="00263450">
        <w:rPr>
          <w:rFonts w:ascii="Times New Roman" w:hAnsi="Times New Roman" w:cs="Times New Roman"/>
          <w:sz w:val="24"/>
          <w:szCs w:val="24"/>
        </w:rPr>
        <w:t xml:space="preserve">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и администрации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 по укреплению законности, правопорядка, созданию правового механизма защиты прав и свобод граждан.</w:t>
      </w:r>
    </w:p>
    <w:p w14:paraId="349E7A6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3.2.2.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коррупции.</w:t>
      </w:r>
    </w:p>
    <w:p w14:paraId="3ECB773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3.2.3. Подготовка предложений и рекомендаций по организации сотрудничества органов местного самоуправления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поселения, предприятий и учреждений, общественных объединений, средств массовой информации и населения, направленного на противодействие коррупции.</w:t>
      </w:r>
    </w:p>
    <w:p w14:paraId="1EAA88F3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3.2.4. Изучение отечественного и зарубежного опыта в сфере противодействия коррупции, подготовка предложений по его использованию.</w:t>
      </w:r>
    </w:p>
    <w:p w14:paraId="0F549CA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3.3. Рассмотрение на заседаниях комиссии информаций о возникновении конфликтных и иных проблемных ситуаций, свидетельствующих о возможном наличии признаков коррупции, организация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подведомственности.</w:t>
      </w:r>
    </w:p>
    <w:p w14:paraId="3C0BA73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3.4. Осуществление контроля выполнения решений комиссии.</w:t>
      </w:r>
    </w:p>
    <w:p w14:paraId="261AA0F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D7E6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4. Права комиссии</w:t>
      </w:r>
    </w:p>
    <w:p w14:paraId="4307972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3F7E0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Для осуществления своих функций комиссия имеет право:</w:t>
      </w:r>
    </w:p>
    <w:p w14:paraId="3FD3975C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4.1. Запрашивать и получать в установленном порядке от государственных органов, органов местного самоуправления области и организаций информацию в соответствии с ее компетенцией.</w:t>
      </w:r>
    </w:p>
    <w:p w14:paraId="336267B5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lastRenderedPageBreak/>
        <w:t>4.2. Приглашать на свои заседания представителей государственных органов, органов местного самоуправления, организаций, средств массовой информации.</w:t>
      </w:r>
    </w:p>
    <w:p w14:paraId="613168F0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4.3. Формировать временные рабочие группы.</w:t>
      </w:r>
    </w:p>
    <w:p w14:paraId="3F93A564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4.4. Принимать решения по результатам рассмотрения материалов на заседании комиссии.</w:t>
      </w:r>
    </w:p>
    <w:p w14:paraId="1E3CBDE1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4D1E5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 Регламент работы комиссии</w:t>
      </w:r>
    </w:p>
    <w:p w14:paraId="78916231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70DE4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5.1. Заседания комиссии проводятся в соответствии с планом. План составляется, как правило, на полугодие и утверждается председателем комиссии.</w:t>
      </w:r>
    </w:p>
    <w:p w14:paraId="110CE40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3695837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14:paraId="20E2382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5.4. Предложения в план заседаний комиссии направляются членами комиссии в письменной форме секретарю комиссии не позднее чем за месяц до начала планируемого периода либо в сроки, определенные председателем комиссии.</w:t>
      </w:r>
    </w:p>
    <w:p w14:paraId="2191705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Предложения должны содержать:</w:t>
      </w:r>
    </w:p>
    <w:p w14:paraId="63904FB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наименование вопроса и краткое обоснование необходимости его рассмотрения на заседании комиссии;</w:t>
      </w:r>
    </w:p>
    <w:p w14:paraId="324FE91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наименование органа, ответственного за подготовку вопроса;</w:t>
      </w:r>
    </w:p>
    <w:p w14:paraId="3EADF29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перечень соисполнителей;</w:t>
      </w:r>
    </w:p>
    <w:p w14:paraId="32417A61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срок рассмотрения на заседании комиссии.</w:t>
      </w:r>
    </w:p>
    <w:p w14:paraId="1500B30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14:paraId="56E1F56E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5.5. На основе предложений, поступивших секретарю комиссии, формируется проект плана заседаний комиссии на очередной период, который направляется на утверждение председателю комиссии.</w:t>
      </w:r>
    </w:p>
    <w:p w14:paraId="35915288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5.6. Утвержденный план заседаний комиссии рассылается членам комиссии в трехдневный срок после его получения секретарем.</w:t>
      </w:r>
    </w:p>
    <w:p w14:paraId="2317EF8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684C791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58CD3A0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5.8. Подготовка материалов к заседанию комиссии осуществляется представителями тех органов и организаций, к ведению которых относятся вопросы повестки дня.</w:t>
      </w:r>
    </w:p>
    <w:p w14:paraId="5438B30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Орган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справку, проект решения на основе согласованных предложений ведомств и другие документы.</w:t>
      </w:r>
    </w:p>
    <w:p w14:paraId="1E38F72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5.10.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14:paraId="0A6D497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5.11. Члены комиссии и участники заседания, которым разосланы проекты повестки заседания и решений, а также соответствующие материалы, при необходимости не позднее чем за 3 дня до начала заседания представляют в письменном виде секретарю комиссии свои замечания и предложения к проекту решения по соответствующему вопросу.</w:t>
      </w:r>
    </w:p>
    <w:p w14:paraId="1DA80E9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lastRenderedPageBreak/>
        <w:t>5.15. Заседание комиссии правомочно, если на нем присутствует более половины от общего числа членов комиссии.</w:t>
      </w:r>
    </w:p>
    <w:p w14:paraId="534528D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5.16. Присутствие членов комиссии на заседании обязательно.</w:t>
      </w:r>
    </w:p>
    <w:p w14:paraId="1F3DE7A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14:paraId="24EDAA92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В отсутствие членов комиссии в заседаниях участвуют должностные лица, исполняющие их должностные обязанности.</w:t>
      </w:r>
    </w:p>
    <w:p w14:paraId="4CB56AE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5.17. Члены комиссии обладают равными правами при обсуждении рассматриваемых на заседании вопросов.</w:t>
      </w:r>
    </w:p>
    <w:p w14:paraId="66D2B472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14:paraId="3C6170C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5.18. Решения комиссии носят рекомендательный характер. В случае необходимости для выполнения решений комиссии могут быть разработаны проекты правовых актов Администрации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130435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5.19. Решение комиссии оформляется протоколом, который подписывается председателем комиссии.</w:t>
      </w:r>
    </w:p>
    <w:p w14:paraId="3393E0D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В протоколе указываются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4B2513C3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К протоколу прилагаются особые мнения членов комиссии, если таковые имеются.</w:t>
      </w:r>
    </w:p>
    <w:p w14:paraId="6873F0A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5.20. В случае необходимости дополнительного изучения вопросов,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 с указанием срока исполнения.</w:t>
      </w:r>
    </w:p>
    <w:p w14:paraId="42E3F981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5.21. Подписанный протокол комиссии рассылается секретарем комиссии членам комиссии и должностным лицам органов, в компетенции которых находится рассмотрение вопросов, в трехдневный срок после его получения секретарем.</w:t>
      </w:r>
    </w:p>
    <w:p w14:paraId="3EE7A49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A28082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 Полномочия председателя комиссии</w:t>
      </w:r>
    </w:p>
    <w:p w14:paraId="1028EFE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87D08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 Председатель комиссии:</w:t>
      </w:r>
    </w:p>
    <w:p w14:paraId="2E58791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6.1.1. Осуществляет общее руководство деятельностью комиссии.</w:t>
      </w:r>
    </w:p>
    <w:p w14:paraId="1329D58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6.1.2. Дает поручения секретарю и членам комиссии по вопросам, отнесенным к компетенции комиссии.</w:t>
      </w:r>
    </w:p>
    <w:p w14:paraId="46F146A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6.1.3. Принимает решение о создании рабочих органов комиссии из числа членов комиссии, представителей заинтересованных государственных органов для подготовки вопросов, вносимых на рассмотрение комиссии.</w:t>
      </w:r>
    </w:p>
    <w:p w14:paraId="31314240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6.1.4. Утверждает план работы комиссии.</w:t>
      </w:r>
    </w:p>
    <w:p w14:paraId="49C75E33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6.1.5. Определяет место и время проведения заседания комиссии.</w:t>
      </w:r>
    </w:p>
    <w:p w14:paraId="0075B94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6.1.6. Ведет заседание комиссии.</w:t>
      </w:r>
    </w:p>
    <w:p w14:paraId="3F5177B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6.1.7. Подписывает протокол заседания комиссии.</w:t>
      </w:r>
    </w:p>
    <w:p w14:paraId="336B682D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6.1.8. Представляет комиссию по вопросам, отнесенным к ее компетенции.</w:t>
      </w:r>
    </w:p>
    <w:p w14:paraId="3A885579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6.2. В отсутствие председателя комиссии по решению председателя комиссии его обязанности исполняет один из заместителей председателя комиссии.</w:t>
      </w:r>
    </w:p>
    <w:p w14:paraId="1B43D59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665C33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 Функции секретаря комиссии</w:t>
      </w:r>
    </w:p>
    <w:p w14:paraId="35EBCF8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5D81F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53C0E1D2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7.1. Осуществляет подготовку проекта плана работы комиссии.</w:t>
      </w:r>
    </w:p>
    <w:p w14:paraId="29A416D9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7.2. Формирует проект повестки дня заседания комиссии.</w:t>
      </w:r>
    </w:p>
    <w:p w14:paraId="170D4958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7.3. Координирует работу по подготовке материалов к заседаниям комиссии, а также проектов соответствующих решений.</w:t>
      </w:r>
    </w:p>
    <w:p w14:paraId="73C3658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lastRenderedPageBreak/>
        <w:t>7.4. Информирует членов комиссии и иных заинтересованных лиц о дате, времени, месте и повестке дня очередного (внеочередного) заседания комиссии.</w:t>
      </w:r>
    </w:p>
    <w:p w14:paraId="2A1A9422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7.5. Ведет и оформляет протоколы заседания комиссии, представляет протоколы заседания комиссии председателю комиссии для подписания.</w:t>
      </w:r>
    </w:p>
    <w:p w14:paraId="58B196B8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7.6. Осуществляет контроль за выполнением решений комиссии.</w:t>
      </w:r>
    </w:p>
    <w:p w14:paraId="2FEFFDC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7.7. Организует выполнение поручений председателя комиссии.</w:t>
      </w:r>
    </w:p>
    <w:p w14:paraId="24E80C45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2B7D6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8. Обеспечение деятельности комиссии</w:t>
      </w:r>
    </w:p>
    <w:p w14:paraId="20766CBA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5D7BC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осуществляется администрацией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EA24207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CBF4C4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>9. Прекращение деятельности комиссии</w:t>
      </w:r>
    </w:p>
    <w:p w14:paraId="7879BE2B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8175F3" w14:textId="77777777" w:rsid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t xml:space="preserve">Комиссия прекращает свою деятельность на основании постановления Администрации </w:t>
      </w:r>
      <w:r w:rsidRPr="00263450">
        <w:rPr>
          <w:rFonts w:ascii="Times New Roman" w:hAnsi="Times New Roman" w:cs="Times New Roman"/>
          <w:color w:val="FF0000"/>
          <w:sz w:val="24"/>
          <w:szCs w:val="24"/>
        </w:rPr>
        <w:t>Никольского</w:t>
      </w:r>
      <w:r w:rsidRPr="0026345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39BC0612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F21C9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798EE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5D36C3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9C7DC0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19EED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0AB7A8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CE9FB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E78368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95063F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1B8963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482A9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97AF9B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3D70CD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D28BC4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7850C2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B14C4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C8E1FA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64CF94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619EB0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7C65E1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1EF20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459E2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7379F9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2295F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E3C8F3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A5E00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708BB9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2C3EFC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E0035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A66DBC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41EA18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30962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C6BF2F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D490B6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26A097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01EBAE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13AF61" w14:textId="77777777" w:rsidR="00D74597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FA51A4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УТВЕРЖДЕН</w:t>
      </w:r>
    </w:p>
    <w:p w14:paraId="541ADE7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25D54590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главы Никольского сельского поселения</w:t>
      </w:r>
    </w:p>
    <w:p w14:paraId="01DA5FFC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от      06.12.2022      </w:t>
      </w:r>
      <w:proofErr w:type="gramStart"/>
      <w:r w:rsidRPr="00D74597">
        <w:rPr>
          <w:rFonts w:ascii="Times New Roman" w:hAnsi="Times New Roman" w:cs="Times New Roman"/>
          <w:sz w:val="24"/>
          <w:szCs w:val="24"/>
        </w:rPr>
        <w:t>№  116</w:t>
      </w:r>
      <w:proofErr w:type="gramEnd"/>
    </w:p>
    <w:p w14:paraId="31A102A4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4597">
        <w:rPr>
          <w:rFonts w:ascii="Times New Roman" w:hAnsi="Times New Roman" w:cs="Times New Roman"/>
          <w:sz w:val="24"/>
          <w:szCs w:val="24"/>
        </w:rPr>
        <w:t>( ред.</w:t>
      </w:r>
      <w:proofErr w:type="gramEnd"/>
      <w:r w:rsidRPr="00D74597">
        <w:rPr>
          <w:rFonts w:ascii="Times New Roman" w:hAnsi="Times New Roman" w:cs="Times New Roman"/>
          <w:sz w:val="24"/>
          <w:szCs w:val="24"/>
        </w:rPr>
        <w:t xml:space="preserve"> от 12.11.2024 № 63)</w:t>
      </w:r>
    </w:p>
    <w:p w14:paraId="08EF1AFC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EAF203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6B534D55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597">
        <w:rPr>
          <w:rFonts w:ascii="Times New Roman" w:hAnsi="Times New Roman" w:cs="Times New Roman"/>
          <w:b/>
          <w:bCs/>
          <w:sz w:val="24"/>
          <w:szCs w:val="24"/>
        </w:rPr>
        <w:t xml:space="preserve">межведомственной комиссии по противодействию коррупции и криминализации экономики </w:t>
      </w:r>
      <w:proofErr w:type="gramStart"/>
      <w:r w:rsidRPr="00D74597">
        <w:rPr>
          <w:rFonts w:ascii="Times New Roman" w:hAnsi="Times New Roman" w:cs="Times New Roman"/>
          <w:b/>
          <w:bCs/>
          <w:sz w:val="24"/>
          <w:szCs w:val="24"/>
        </w:rPr>
        <w:t>на  территории</w:t>
      </w:r>
      <w:proofErr w:type="gramEnd"/>
      <w:r w:rsidRPr="00D74597">
        <w:rPr>
          <w:rFonts w:ascii="Times New Roman" w:hAnsi="Times New Roman" w:cs="Times New Roman"/>
          <w:b/>
          <w:bCs/>
          <w:sz w:val="24"/>
          <w:szCs w:val="24"/>
        </w:rPr>
        <w:t xml:space="preserve"> Никольского сельского поселения Яранского района</w:t>
      </w:r>
    </w:p>
    <w:p w14:paraId="75CA937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8111F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5CAD2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b/>
          <w:sz w:val="24"/>
          <w:szCs w:val="24"/>
        </w:rPr>
        <w:t>Богданов Павел Александрович</w:t>
      </w:r>
      <w:r w:rsidRPr="00D74597">
        <w:rPr>
          <w:rFonts w:ascii="Times New Roman" w:hAnsi="Times New Roman" w:cs="Times New Roman"/>
          <w:sz w:val="24"/>
          <w:szCs w:val="24"/>
        </w:rPr>
        <w:t xml:space="preserve"> – глава Никольского сельского поселения, председатель  </w:t>
      </w:r>
    </w:p>
    <w:p w14:paraId="0B42BE2C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комиссии</w:t>
      </w:r>
    </w:p>
    <w:p w14:paraId="1A865655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b/>
          <w:sz w:val="24"/>
          <w:szCs w:val="24"/>
        </w:rPr>
        <w:t>Токтаева Татьяна Леонидовна</w:t>
      </w:r>
      <w:r w:rsidRPr="00D74597">
        <w:rPr>
          <w:rFonts w:ascii="Times New Roman" w:hAnsi="Times New Roman" w:cs="Times New Roman"/>
          <w:sz w:val="24"/>
          <w:szCs w:val="24"/>
        </w:rPr>
        <w:t xml:space="preserve"> – ведущий специалист Никольского сельского поселения</w:t>
      </w:r>
    </w:p>
    <w:p w14:paraId="2EAAC522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proofErr w:type="gramStart"/>
      <w:r w:rsidRPr="00D74597">
        <w:rPr>
          <w:rFonts w:ascii="Times New Roman" w:hAnsi="Times New Roman" w:cs="Times New Roman"/>
          <w:sz w:val="24"/>
          <w:szCs w:val="24"/>
        </w:rPr>
        <w:t>зам.председателя</w:t>
      </w:r>
      <w:proofErr w:type="spellEnd"/>
      <w:proofErr w:type="gramEnd"/>
      <w:r w:rsidRPr="00D7459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6859836A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b/>
          <w:sz w:val="24"/>
          <w:szCs w:val="24"/>
        </w:rPr>
        <w:t xml:space="preserve">Зверева </w:t>
      </w:r>
      <w:proofErr w:type="spellStart"/>
      <w:r w:rsidRPr="00D74597">
        <w:rPr>
          <w:rFonts w:ascii="Times New Roman" w:hAnsi="Times New Roman" w:cs="Times New Roman"/>
          <w:b/>
          <w:sz w:val="24"/>
          <w:szCs w:val="24"/>
        </w:rPr>
        <w:t>Капиталина</w:t>
      </w:r>
      <w:proofErr w:type="spellEnd"/>
      <w:r w:rsidRPr="00D74597">
        <w:rPr>
          <w:rFonts w:ascii="Times New Roman" w:hAnsi="Times New Roman" w:cs="Times New Roman"/>
          <w:b/>
          <w:sz w:val="24"/>
          <w:szCs w:val="24"/>
        </w:rPr>
        <w:t xml:space="preserve"> Валентиновна</w:t>
      </w:r>
      <w:r w:rsidRPr="00D74597">
        <w:rPr>
          <w:rFonts w:ascii="Times New Roman" w:hAnsi="Times New Roman" w:cs="Times New Roman"/>
          <w:sz w:val="24"/>
          <w:szCs w:val="24"/>
        </w:rPr>
        <w:t xml:space="preserve">- специалист 1 категории администрации       </w:t>
      </w:r>
    </w:p>
    <w:p w14:paraId="4D13601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Никольского сельского поселения; секретарь </w:t>
      </w:r>
    </w:p>
    <w:p w14:paraId="7B59F904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комиссии</w:t>
      </w:r>
    </w:p>
    <w:p w14:paraId="45B3042A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B3A6E1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A160DF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25289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b/>
          <w:sz w:val="24"/>
          <w:szCs w:val="24"/>
        </w:rPr>
        <w:t>Протасова Галина Вадимовна</w:t>
      </w:r>
      <w:r w:rsidRPr="00D74597">
        <w:rPr>
          <w:rFonts w:ascii="Times New Roman" w:hAnsi="Times New Roman" w:cs="Times New Roman"/>
          <w:sz w:val="24"/>
          <w:szCs w:val="24"/>
        </w:rPr>
        <w:t xml:space="preserve"> – специалист по методике клубной работы </w:t>
      </w:r>
    </w:p>
    <w:p w14:paraId="5EC52623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D74597">
        <w:rPr>
          <w:rFonts w:ascii="Times New Roman" w:hAnsi="Times New Roman" w:cs="Times New Roman"/>
          <w:sz w:val="24"/>
          <w:szCs w:val="24"/>
        </w:rPr>
        <w:t>Никольского  ДК</w:t>
      </w:r>
      <w:proofErr w:type="gramEnd"/>
      <w:r w:rsidRPr="00D74597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4C54FAC9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C456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b/>
          <w:sz w:val="24"/>
          <w:szCs w:val="24"/>
        </w:rPr>
        <w:t>Рудометова Светлана Геннадьевна</w:t>
      </w:r>
      <w:r w:rsidRPr="00D74597">
        <w:rPr>
          <w:rFonts w:ascii="Times New Roman" w:hAnsi="Times New Roman" w:cs="Times New Roman"/>
          <w:sz w:val="24"/>
          <w:szCs w:val="24"/>
        </w:rPr>
        <w:t xml:space="preserve"> – депутат Никольской сельской Думы </w:t>
      </w:r>
    </w:p>
    <w:p w14:paraId="0AEA16D9" w14:textId="77777777" w:rsidR="00D74597" w:rsidRPr="00D74597" w:rsidRDefault="00D74597" w:rsidP="00D7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597">
        <w:rPr>
          <w:rFonts w:ascii="Times New Roman" w:hAnsi="Times New Roman" w:cs="Times New Roman"/>
          <w:sz w:val="24"/>
          <w:szCs w:val="24"/>
        </w:rPr>
        <w:t xml:space="preserve">   </w:t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</w:r>
      <w:r w:rsidRPr="00D74597">
        <w:rPr>
          <w:rFonts w:ascii="Times New Roman" w:hAnsi="Times New Roman" w:cs="Times New Roman"/>
          <w:sz w:val="24"/>
          <w:szCs w:val="24"/>
        </w:rPr>
        <w:tab/>
        <w:t>(по согласованию)</w:t>
      </w:r>
    </w:p>
    <w:p w14:paraId="6DE348DB" w14:textId="77777777" w:rsidR="00D74597" w:rsidRPr="00263450" w:rsidRDefault="00D74597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96CEB6" w14:textId="77777777" w:rsidR="00263450" w:rsidRPr="00263450" w:rsidRDefault="00263450" w:rsidP="0026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84D117" w14:textId="77777777" w:rsidR="00263450" w:rsidRPr="00263450" w:rsidRDefault="00263450" w:rsidP="002634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56494D" w14:textId="326CEA66" w:rsidR="00D74597" w:rsidRPr="00B13775" w:rsidRDefault="00263450" w:rsidP="00D74597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63450">
        <w:rPr>
          <w:rFonts w:ascii="Times New Roman" w:hAnsi="Times New Roman" w:cs="Times New Roman"/>
          <w:sz w:val="24"/>
          <w:szCs w:val="24"/>
        </w:rPr>
        <w:br w:type="page"/>
      </w:r>
    </w:p>
    <w:p w14:paraId="42EB7DFE" w14:textId="721F511E" w:rsidR="00C82DC6" w:rsidRPr="00B13775" w:rsidRDefault="000F1E33" w:rsidP="000F1E33">
      <w:pPr>
        <w:pStyle w:val="ConsPlusNormal"/>
        <w:widowControl/>
        <w:ind w:left="5664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37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C82DC6" w:rsidRPr="00B13775" w:rsidSect="00194EC8">
      <w:pgSz w:w="11906" w:h="16838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081F" w14:textId="77777777" w:rsidR="00E97A9C" w:rsidRDefault="00E97A9C" w:rsidP="00D732BF">
      <w:pPr>
        <w:spacing w:after="0" w:line="240" w:lineRule="auto"/>
      </w:pPr>
      <w:r>
        <w:separator/>
      </w:r>
    </w:p>
  </w:endnote>
  <w:endnote w:type="continuationSeparator" w:id="0">
    <w:p w14:paraId="20A552B0" w14:textId="77777777" w:rsidR="00E97A9C" w:rsidRDefault="00E97A9C" w:rsidP="00D7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B255" w14:textId="77777777" w:rsidR="00E97A9C" w:rsidRDefault="00E97A9C" w:rsidP="00D732BF">
      <w:pPr>
        <w:spacing w:after="0" w:line="240" w:lineRule="auto"/>
      </w:pPr>
      <w:r>
        <w:separator/>
      </w:r>
    </w:p>
  </w:footnote>
  <w:footnote w:type="continuationSeparator" w:id="0">
    <w:p w14:paraId="6DD8C7B1" w14:textId="77777777" w:rsidR="00E97A9C" w:rsidRDefault="00E97A9C" w:rsidP="00D7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9C2ACB"/>
    <w:multiLevelType w:val="hybridMultilevel"/>
    <w:tmpl w:val="D1180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504F37C5"/>
    <w:multiLevelType w:val="hybridMultilevel"/>
    <w:tmpl w:val="0E00770A"/>
    <w:lvl w:ilvl="0" w:tplc="43DE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6BDA8">
      <w:numFmt w:val="none"/>
      <w:lvlText w:val=""/>
      <w:lvlJc w:val="left"/>
      <w:pPr>
        <w:tabs>
          <w:tab w:val="num" w:pos="360"/>
        </w:tabs>
      </w:pPr>
    </w:lvl>
    <w:lvl w:ilvl="2" w:tplc="906E5ED0">
      <w:numFmt w:val="none"/>
      <w:lvlText w:val=""/>
      <w:lvlJc w:val="left"/>
      <w:pPr>
        <w:tabs>
          <w:tab w:val="num" w:pos="360"/>
        </w:tabs>
      </w:pPr>
    </w:lvl>
    <w:lvl w:ilvl="3" w:tplc="C2DCFF74">
      <w:numFmt w:val="none"/>
      <w:lvlText w:val=""/>
      <w:lvlJc w:val="left"/>
      <w:pPr>
        <w:tabs>
          <w:tab w:val="num" w:pos="360"/>
        </w:tabs>
      </w:pPr>
    </w:lvl>
    <w:lvl w:ilvl="4" w:tplc="C3C04A06">
      <w:numFmt w:val="none"/>
      <w:lvlText w:val=""/>
      <w:lvlJc w:val="left"/>
      <w:pPr>
        <w:tabs>
          <w:tab w:val="num" w:pos="360"/>
        </w:tabs>
      </w:pPr>
    </w:lvl>
    <w:lvl w:ilvl="5" w:tplc="1A5E032C">
      <w:numFmt w:val="none"/>
      <w:lvlText w:val=""/>
      <w:lvlJc w:val="left"/>
      <w:pPr>
        <w:tabs>
          <w:tab w:val="num" w:pos="360"/>
        </w:tabs>
      </w:pPr>
    </w:lvl>
    <w:lvl w:ilvl="6" w:tplc="30967B66">
      <w:numFmt w:val="none"/>
      <w:lvlText w:val=""/>
      <w:lvlJc w:val="left"/>
      <w:pPr>
        <w:tabs>
          <w:tab w:val="num" w:pos="360"/>
        </w:tabs>
      </w:pPr>
    </w:lvl>
    <w:lvl w:ilvl="7" w:tplc="88663E2A">
      <w:numFmt w:val="none"/>
      <w:lvlText w:val=""/>
      <w:lvlJc w:val="left"/>
      <w:pPr>
        <w:tabs>
          <w:tab w:val="num" w:pos="360"/>
        </w:tabs>
      </w:pPr>
    </w:lvl>
    <w:lvl w:ilvl="8" w:tplc="23D29A26">
      <w:numFmt w:val="none"/>
      <w:lvlText w:val=""/>
      <w:lvlJc w:val="left"/>
      <w:pPr>
        <w:tabs>
          <w:tab w:val="num" w:pos="360"/>
        </w:tabs>
      </w:pPr>
    </w:lvl>
  </w:abstractNum>
  <w:num w:numId="1" w16cid:durableId="625352931">
    <w:abstractNumId w:val="0"/>
  </w:num>
  <w:num w:numId="2" w16cid:durableId="609822992">
    <w:abstractNumId w:val="1"/>
  </w:num>
  <w:num w:numId="3" w16cid:durableId="69966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73"/>
    <w:rsid w:val="0001229B"/>
    <w:rsid w:val="00012E3E"/>
    <w:rsid w:val="000B482F"/>
    <w:rsid w:val="000C4571"/>
    <w:rsid w:val="000C6C53"/>
    <w:rsid w:val="000E66F9"/>
    <w:rsid w:val="000F1E33"/>
    <w:rsid w:val="00101F7E"/>
    <w:rsid w:val="001255EC"/>
    <w:rsid w:val="001360BC"/>
    <w:rsid w:val="00142C84"/>
    <w:rsid w:val="00145C88"/>
    <w:rsid w:val="00194EC8"/>
    <w:rsid w:val="0019629E"/>
    <w:rsid w:val="001A7CE8"/>
    <w:rsid w:val="001D14E1"/>
    <w:rsid w:val="001D33A9"/>
    <w:rsid w:val="001E56A4"/>
    <w:rsid w:val="001F3160"/>
    <w:rsid w:val="002031E3"/>
    <w:rsid w:val="00216F2B"/>
    <w:rsid w:val="00220AD3"/>
    <w:rsid w:val="002512DA"/>
    <w:rsid w:val="00263450"/>
    <w:rsid w:val="00263E35"/>
    <w:rsid w:val="00266FDF"/>
    <w:rsid w:val="002A3428"/>
    <w:rsid w:val="0030557F"/>
    <w:rsid w:val="00351ED8"/>
    <w:rsid w:val="0036079E"/>
    <w:rsid w:val="0037540C"/>
    <w:rsid w:val="003D6219"/>
    <w:rsid w:val="00403AD4"/>
    <w:rsid w:val="00423E94"/>
    <w:rsid w:val="00430BCB"/>
    <w:rsid w:val="00434530"/>
    <w:rsid w:val="004C3A22"/>
    <w:rsid w:val="004E2029"/>
    <w:rsid w:val="004F329A"/>
    <w:rsid w:val="00501E04"/>
    <w:rsid w:val="0050390B"/>
    <w:rsid w:val="005678BA"/>
    <w:rsid w:val="0058646E"/>
    <w:rsid w:val="005B05ED"/>
    <w:rsid w:val="005E05BF"/>
    <w:rsid w:val="005F397F"/>
    <w:rsid w:val="006A3A99"/>
    <w:rsid w:val="006A3DC5"/>
    <w:rsid w:val="00752EA9"/>
    <w:rsid w:val="00780620"/>
    <w:rsid w:val="00786F62"/>
    <w:rsid w:val="00787C0E"/>
    <w:rsid w:val="007912CA"/>
    <w:rsid w:val="008155B9"/>
    <w:rsid w:val="00817F3F"/>
    <w:rsid w:val="00835825"/>
    <w:rsid w:val="00835F5E"/>
    <w:rsid w:val="008A1BAB"/>
    <w:rsid w:val="008D68A0"/>
    <w:rsid w:val="008E059F"/>
    <w:rsid w:val="00900BE8"/>
    <w:rsid w:val="009135D8"/>
    <w:rsid w:val="00943396"/>
    <w:rsid w:val="009463E8"/>
    <w:rsid w:val="00954EBA"/>
    <w:rsid w:val="00956624"/>
    <w:rsid w:val="00982EFF"/>
    <w:rsid w:val="00983876"/>
    <w:rsid w:val="0099754A"/>
    <w:rsid w:val="009A74CD"/>
    <w:rsid w:val="009B10E4"/>
    <w:rsid w:val="009E599A"/>
    <w:rsid w:val="009F73AB"/>
    <w:rsid w:val="00A14648"/>
    <w:rsid w:val="00A219DC"/>
    <w:rsid w:val="00A33525"/>
    <w:rsid w:val="00A46E70"/>
    <w:rsid w:val="00A81E4E"/>
    <w:rsid w:val="00AB2E2E"/>
    <w:rsid w:val="00AC223B"/>
    <w:rsid w:val="00AE44FE"/>
    <w:rsid w:val="00AF066B"/>
    <w:rsid w:val="00B03B27"/>
    <w:rsid w:val="00B13775"/>
    <w:rsid w:val="00B22087"/>
    <w:rsid w:val="00B40441"/>
    <w:rsid w:val="00BA12CD"/>
    <w:rsid w:val="00BE0018"/>
    <w:rsid w:val="00BE1F34"/>
    <w:rsid w:val="00BE662B"/>
    <w:rsid w:val="00C42735"/>
    <w:rsid w:val="00C454FF"/>
    <w:rsid w:val="00C56F7D"/>
    <w:rsid w:val="00C82DC6"/>
    <w:rsid w:val="00C96FD3"/>
    <w:rsid w:val="00CD16A8"/>
    <w:rsid w:val="00D56756"/>
    <w:rsid w:val="00D732BF"/>
    <w:rsid w:val="00D74597"/>
    <w:rsid w:val="00D9505D"/>
    <w:rsid w:val="00D96161"/>
    <w:rsid w:val="00DA6CC7"/>
    <w:rsid w:val="00DD7EB9"/>
    <w:rsid w:val="00DE2D95"/>
    <w:rsid w:val="00DF7297"/>
    <w:rsid w:val="00E24FA9"/>
    <w:rsid w:val="00E27C2B"/>
    <w:rsid w:val="00E4022E"/>
    <w:rsid w:val="00E54373"/>
    <w:rsid w:val="00E86D18"/>
    <w:rsid w:val="00E97A9C"/>
    <w:rsid w:val="00EA3BDD"/>
    <w:rsid w:val="00EF3ADB"/>
    <w:rsid w:val="00F03291"/>
    <w:rsid w:val="00F05FE8"/>
    <w:rsid w:val="00F57AAD"/>
    <w:rsid w:val="00F74FA3"/>
    <w:rsid w:val="00FC137B"/>
    <w:rsid w:val="00FC3BB2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3228"/>
  <w15:docId w15:val="{6EE3055E-C6A2-4567-8F31-E35EB46D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D3"/>
  </w:style>
  <w:style w:type="paragraph" w:styleId="2">
    <w:name w:val="heading 2"/>
    <w:basedOn w:val="a"/>
    <w:next w:val="a"/>
    <w:link w:val="20"/>
    <w:qFormat/>
    <w:rsid w:val="00C82D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2DC6"/>
    <w:pPr>
      <w:keepNext/>
      <w:widowControl w:val="0"/>
      <w:tabs>
        <w:tab w:val="num" w:pos="0"/>
      </w:tabs>
      <w:suppressAutoHyphens/>
      <w:spacing w:after="0" w:line="360" w:lineRule="auto"/>
      <w:ind w:left="720" w:hanging="720"/>
      <w:jc w:val="center"/>
      <w:outlineLvl w:val="2"/>
    </w:pPr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D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2DC6"/>
    <w:rPr>
      <w:rFonts w:ascii="Times New Roman" w:eastAsia="Lucida Sans Unicode" w:hAnsi="Times New Roman" w:cs="Mangal"/>
      <w:b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C82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82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82DC6"/>
    <w:rPr>
      <w:rFonts w:ascii="Times New Roman" w:eastAsia="Times New Roman" w:hAnsi="Times New Roman" w:cs="Times New Roman"/>
      <w:sz w:val="20"/>
      <w:szCs w:val="20"/>
    </w:rPr>
  </w:style>
  <w:style w:type="paragraph" w:customStyle="1" w:styleId="Iioaioo">
    <w:name w:val="Ii oaio?o"/>
    <w:basedOn w:val="a"/>
    <w:rsid w:val="00C82DC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C82DC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6">
    <w:name w:val="footer"/>
    <w:basedOn w:val="a"/>
    <w:link w:val="a7"/>
    <w:rsid w:val="00C82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82D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D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229B"/>
    <w:pPr>
      <w:ind w:left="720"/>
      <w:contextualSpacing/>
    </w:pPr>
  </w:style>
  <w:style w:type="paragraph" w:styleId="ab">
    <w:name w:val="Body Text Indent"/>
    <w:basedOn w:val="a"/>
    <w:link w:val="ac"/>
    <w:semiHidden/>
    <w:rsid w:val="0001229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0122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12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1377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3775"/>
  </w:style>
  <w:style w:type="character" w:customStyle="1" w:styleId="af">
    <w:name w:val="Основной текст_"/>
    <w:basedOn w:val="a0"/>
    <w:link w:val="1"/>
    <w:rsid w:val="00194E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194EC8"/>
    <w:pPr>
      <w:widowControl w:val="0"/>
      <w:shd w:val="clear" w:color="auto" w:fill="FFFFFF"/>
      <w:spacing w:after="10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60</cp:revision>
  <cp:lastPrinted>2022-12-06T12:01:00Z</cp:lastPrinted>
  <dcterms:created xsi:type="dcterms:W3CDTF">2014-07-10T06:14:00Z</dcterms:created>
  <dcterms:modified xsi:type="dcterms:W3CDTF">2024-11-19T08:50:00Z</dcterms:modified>
</cp:coreProperties>
</file>