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FD3">
        <w:rPr>
          <w:rFonts w:ascii="Times New Roman" w:hAnsi="Times New Roman" w:cs="Times New Roman"/>
          <w:b/>
          <w:bCs/>
          <w:sz w:val="24"/>
          <w:szCs w:val="24"/>
        </w:rPr>
        <w:t>АДМИНИСТРАЦИЯ НИКОЛЬСКОГО СЕЛЬСКОГО ПОСЕЛЕНИЯ</w:t>
      </w:r>
    </w:p>
    <w:p w:rsidR="00630FD3" w:rsidRPr="00630FD3" w:rsidRDefault="00630FD3" w:rsidP="00630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FD3">
        <w:rPr>
          <w:rFonts w:ascii="Times New Roman" w:hAnsi="Times New Roman" w:cs="Times New Roman"/>
          <w:b/>
          <w:bCs/>
          <w:sz w:val="24"/>
          <w:szCs w:val="24"/>
        </w:rPr>
        <w:t>ЯРАНСКОГО РАЙОНА КИРОВСКОЙ ОБЛАСТИ</w:t>
      </w:r>
    </w:p>
    <w:p w:rsidR="00630FD3" w:rsidRPr="00630FD3" w:rsidRDefault="00630FD3" w:rsidP="00630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F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30FD3" w:rsidRPr="00630FD3" w:rsidRDefault="00630FD3" w:rsidP="00630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0FD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30FD3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630FD3" w:rsidRPr="00630FD3" w:rsidRDefault="00630FD3" w:rsidP="00630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sz w:val="24"/>
          <w:szCs w:val="24"/>
        </w:rPr>
        <w:t xml:space="preserve">от  29.12.2012   № 112  </w:t>
      </w:r>
    </w:p>
    <w:p w:rsidR="00630FD3" w:rsidRPr="00630FD3" w:rsidRDefault="00630FD3" w:rsidP="00630FD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30FD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30FD3">
        <w:rPr>
          <w:rFonts w:ascii="Times New Roman" w:hAnsi="Times New Roman" w:cs="Times New Roman"/>
          <w:sz w:val="24"/>
          <w:szCs w:val="24"/>
        </w:rPr>
        <w:t>икола</w:t>
      </w:r>
    </w:p>
    <w:p w:rsidR="00630FD3" w:rsidRPr="00630FD3" w:rsidRDefault="00630FD3" w:rsidP="00630FD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FD3" w:rsidRPr="00630FD3" w:rsidRDefault="00630FD3" w:rsidP="00630FD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FD3" w:rsidRPr="00630FD3" w:rsidRDefault="00630FD3" w:rsidP="00630FD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30FD3">
        <w:rPr>
          <w:rFonts w:ascii="Times New Roman" w:hAnsi="Times New Roman" w:cs="Times New Roman"/>
          <w:b/>
          <w:sz w:val="24"/>
          <w:szCs w:val="24"/>
        </w:rPr>
        <w:t xml:space="preserve">б оповещении населения об опасностях, </w:t>
      </w:r>
    </w:p>
    <w:p w:rsidR="00630FD3" w:rsidRPr="00630FD3" w:rsidRDefault="00630FD3" w:rsidP="00630FD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D3">
        <w:rPr>
          <w:rFonts w:ascii="Times New Roman" w:hAnsi="Times New Roman" w:cs="Times New Roman"/>
          <w:b/>
          <w:sz w:val="24"/>
          <w:szCs w:val="24"/>
        </w:rPr>
        <w:t>возникающих при ведении военных действий</w:t>
      </w:r>
    </w:p>
    <w:p w:rsidR="00630FD3" w:rsidRPr="00630FD3" w:rsidRDefault="00630FD3" w:rsidP="00630FD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D3">
        <w:rPr>
          <w:rFonts w:ascii="Times New Roman" w:hAnsi="Times New Roman" w:cs="Times New Roman"/>
          <w:b/>
          <w:sz w:val="24"/>
          <w:szCs w:val="24"/>
        </w:rPr>
        <w:t xml:space="preserve"> или вследствие этих действий</w:t>
      </w: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4134" w:firstLine="567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4134" w:firstLine="567"/>
        <w:jc w:val="both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 целях реализации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30FD3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1994 г</w:t>
        </w:r>
      </w:smartTag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№ 68-ФЗ «О защите населения и территорий от чрезвычайных ситуаций природного и техногенного характера»,  для обеспечения своевременного доведения сигналов оповещения и экстренной информации </w:t>
      </w:r>
      <w:proofErr w:type="gramStart"/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</w:t>
      </w:r>
      <w:proofErr w:type="gramEnd"/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органов, осуществляющих управление ведением гражданской обороны на территории Никольского </w:t>
      </w:r>
      <w:r w:rsidRPr="00630FD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 </w:t>
      </w:r>
      <w:proofErr w:type="gramStart"/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населения, проживающего в нем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администрация Никольского сельского поселения ПОСТАНОВЛЯЕТ</w:t>
      </w:r>
      <w:proofErr w:type="gramEnd"/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1. Утвердить Положение о системе оповещения и информирования насе</w:t>
      </w:r>
      <w:r w:rsidRPr="00630F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ления об </w:t>
      </w:r>
      <w:r w:rsidRPr="00630FD3">
        <w:rPr>
          <w:rFonts w:ascii="Times New Roman" w:hAnsi="Times New Roman" w:cs="Times New Roman"/>
          <w:sz w:val="24"/>
          <w:szCs w:val="24"/>
        </w:rPr>
        <w:t>опасностях, возникающих при ведении военных действий или вследствие этих действий</w:t>
      </w:r>
      <w:r w:rsidR="00E94915">
        <w:rPr>
          <w:rFonts w:ascii="Times New Roman" w:hAnsi="Times New Roman" w:cs="Times New Roman"/>
          <w:sz w:val="24"/>
          <w:szCs w:val="24"/>
        </w:rPr>
        <w:t>. Прилагается.</w:t>
      </w: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2"/>
          <w:sz w:val="24"/>
          <w:szCs w:val="24"/>
        </w:rPr>
        <w:t>2. Р</w:t>
      </w:r>
      <w:r w:rsidRPr="00630FD3">
        <w:rPr>
          <w:rFonts w:ascii="Times New Roman" w:hAnsi="Times New Roman" w:cs="Times New Roman"/>
          <w:color w:val="000000"/>
          <w:spacing w:val="-6"/>
          <w:sz w:val="24"/>
          <w:szCs w:val="24"/>
        </w:rPr>
        <w:t>уководителям объектов производственной и социаль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ной сферы проанализировать состояние дел по реализации вопросов оповеще</w:t>
      </w:r>
      <w:r w:rsidRPr="00630F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ния  и привести их в соответствие с требованиями </w:t>
      </w:r>
      <w:r w:rsidRPr="00630FD3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настоящего положения.</w:t>
      </w: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630FD3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Контроль за</w:t>
      </w:r>
      <w:proofErr w:type="gramEnd"/>
      <w:r w:rsidRPr="00630F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исполнением постановления  оставляю за собой.</w:t>
      </w: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Глава </w:t>
      </w:r>
      <w:r w:rsidRPr="00630FD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Pr="00630FD3">
        <w:rPr>
          <w:rFonts w:ascii="Times New Roman" w:hAnsi="Times New Roman" w:cs="Times New Roman"/>
          <w:sz w:val="24"/>
          <w:szCs w:val="24"/>
        </w:rPr>
        <w:tab/>
      </w:r>
      <w:r w:rsidRPr="00630F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30FD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Н.П. З</w:t>
      </w:r>
      <w:r w:rsidRPr="00630FD3">
        <w:rPr>
          <w:rFonts w:ascii="Times New Roman" w:hAnsi="Times New Roman" w:cs="Times New Roman"/>
          <w:sz w:val="24"/>
          <w:szCs w:val="24"/>
        </w:rPr>
        <w:t>верев</w:t>
      </w:r>
    </w:p>
    <w:p w:rsidR="00630FD3" w:rsidRPr="00630FD3" w:rsidRDefault="00630FD3" w:rsidP="00630FD3">
      <w:pPr>
        <w:widowControl w:val="0"/>
        <w:shd w:val="clear" w:color="auto" w:fill="FFFFFF"/>
        <w:tabs>
          <w:tab w:val="left" w:pos="6588"/>
        </w:tabs>
        <w:spacing w:after="0" w:line="240" w:lineRule="auto"/>
        <w:ind w:right="94" w:firstLine="567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tabs>
          <w:tab w:val="left" w:pos="6588"/>
        </w:tabs>
        <w:spacing w:after="0" w:line="240" w:lineRule="auto"/>
        <w:ind w:right="94" w:firstLine="567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tabs>
          <w:tab w:val="left" w:pos="6588"/>
        </w:tabs>
        <w:spacing w:after="0" w:line="240" w:lineRule="auto"/>
        <w:ind w:right="94" w:firstLine="567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tabs>
          <w:tab w:val="left" w:pos="6588"/>
        </w:tabs>
        <w:spacing w:after="0" w:line="240" w:lineRule="auto"/>
        <w:ind w:right="94" w:firstLine="567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30FD3" w:rsidRPr="00630FD3" w:rsidRDefault="00630FD3" w:rsidP="00630FD3">
      <w:pPr>
        <w:widowControl w:val="0"/>
        <w:shd w:val="clear" w:color="auto" w:fill="FFFFFF"/>
        <w:tabs>
          <w:tab w:val="left" w:pos="6588"/>
        </w:tabs>
        <w:spacing w:after="0" w:line="240" w:lineRule="auto"/>
        <w:ind w:right="94" w:firstLine="567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915" w:rsidRDefault="00E94915" w:rsidP="00630F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30FD3" w:rsidRPr="00630FD3" w:rsidRDefault="00630FD3" w:rsidP="00630F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sz w:val="24"/>
          <w:szCs w:val="24"/>
        </w:rPr>
        <w:t>постановлени</w:t>
      </w:r>
      <w:r w:rsidR="00E94915">
        <w:rPr>
          <w:rFonts w:ascii="Times New Roman" w:hAnsi="Times New Roman" w:cs="Times New Roman"/>
          <w:sz w:val="24"/>
          <w:szCs w:val="24"/>
        </w:rPr>
        <w:t xml:space="preserve">ем </w:t>
      </w:r>
      <w:r w:rsidRPr="00630FD3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630FD3" w:rsidRPr="00630FD3" w:rsidRDefault="00630FD3" w:rsidP="00630F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</w:p>
    <w:p w:rsidR="00630FD3" w:rsidRPr="00630FD3" w:rsidRDefault="00630FD3" w:rsidP="00630F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0FD3">
        <w:rPr>
          <w:rFonts w:ascii="Times New Roman" w:hAnsi="Times New Roman" w:cs="Times New Roman"/>
          <w:sz w:val="24"/>
          <w:szCs w:val="24"/>
        </w:rPr>
        <w:t>2  от 29.12. 2012 г.</w:t>
      </w: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right="94" w:firstLine="567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right="94" w:firstLine="567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right="94" w:firstLine="567"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ПОЛОЖЕНИЕ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-5" w:firstLine="567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630FD3">
        <w:rPr>
          <w:rFonts w:ascii="Times New Roman" w:hAnsi="Times New Roman" w:cs="Times New Roman"/>
          <w:b/>
          <w:spacing w:val="-9"/>
          <w:sz w:val="24"/>
          <w:szCs w:val="24"/>
        </w:rPr>
        <w:t>об оповещении населения об опасностях,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-5" w:firstLine="567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630FD3">
        <w:rPr>
          <w:rFonts w:ascii="Times New Roman" w:hAnsi="Times New Roman" w:cs="Times New Roman"/>
          <w:b/>
          <w:spacing w:val="-9"/>
          <w:sz w:val="24"/>
          <w:szCs w:val="24"/>
        </w:rPr>
        <w:t>возникающих при ведении военных действий или вследствие этих действий</w:t>
      </w: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1. Общие положения.</w:t>
      </w: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Настоящее положение разработано в целях реализации и в соответствии 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с Федеральными законами Российской Федерации:</w:t>
      </w: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630FD3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2003 г</w:t>
        </w:r>
      </w:smartTag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. № 131 -ФЗ «Об общих принципах организации местного самоуправления Российской Федерации»;</w:t>
      </w: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от 21.12. </w:t>
      </w:r>
      <w:smartTag w:uri="urn:schemas-microsoft-com:office:smarttags" w:element="metricconverter">
        <w:smartTagPr>
          <w:attr w:name="ProductID" w:val="1994 г"/>
        </w:smartTagPr>
        <w:r w:rsidRPr="00630FD3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1994 г</w:t>
        </w:r>
      </w:smartTag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. № 68-ФЗ «О защите населения и территорий от чрезвычайных ситуаций природного и  техногенного характера»;</w:t>
      </w: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 12.02.1998 г. № 28-ФЗ «О гражданской обороне» (в ред. Федерального закона от 22.08.2004 № 122-ФЗ ст.96 «О внесении изменений в законодательные акты Российской Федерации»);</w:t>
      </w: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 07.07.2003 г. № 126 –ФЗ «О связи»;</w:t>
      </w: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 9.01.1996 г. № 3-ФЗ «О радиационной безопасности населения»;</w:t>
      </w:r>
    </w:p>
    <w:p w:rsidR="00630FD3" w:rsidRPr="00630FD3" w:rsidRDefault="00630FD3" w:rsidP="00630FD3">
      <w:pPr>
        <w:shd w:val="clear" w:color="auto" w:fill="FFFFFF"/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1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1.2 Настоящее положение определяет состав, задачи, структуру схемы </w:t>
      </w:r>
      <w:r w:rsidRPr="00630FD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оповещения.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5"/>
          <w:sz w:val="24"/>
          <w:szCs w:val="24"/>
        </w:rPr>
        <w:t>1.3 Оповещение является одним из важнейших мероприятий, обеспечи</w:t>
      </w:r>
      <w:r w:rsidRPr="00630FD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30FD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вающих приведение органов, осуществляющих управление силами российской 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системы предупреждения и ликвидации чрезвычайных ситуаций (РСЧС) в ус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тановленные степени готовности и доведение в минимально короткие сроки </w:t>
      </w:r>
      <w:r w:rsidRPr="00630F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сигналов (команд, распоряжений) и информации. 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19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1.4 Схема  оповещения является составной частью системы оповещения </w:t>
      </w:r>
      <w:r w:rsidRPr="00630FD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 представляет собой 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средства подачи зву</w:t>
      </w:r>
      <w:r w:rsidRPr="00630FD3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ковых сигналов оповещения (металлический предмет) и передачи речевой информации (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сотовой связи)</w:t>
      </w:r>
      <w:r w:rsidRPr="00630FD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предназначенных для </w:t>
      </w:r>
      <w:r w:rsidRPr="00630FD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передачи сигналов и специальной экстренной информации </w:t>
      </w:r>
      <w:r w:rsidRPr="00630FD3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населению.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2.    Структура и задачи схема оповещения.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2"/>
          <w:sz w:val="24"/>
          <w:szCs w:val="24"/>
        </w:rPr>
        <w:t>2.1. Оповещение включает в себя оповещение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предприятий про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изводственной и социальной сферы (объектовые системы оповещения) и поселения.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630F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Основной задачей местных систем оповещения является обеспечение доведения сигналов оповещения (распоряжений) и экстренной информации от </w:t>
      </w:r>
      <w:r w:rsidRPr="00630F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органов, осуществляющих управление силами РСЧС на территории </w:t>
      </w:r>
      <w:r>
        <w:rPr>
          <w:rFonts w:ascii="Times New Roman" w:hAnsi="Times New Roman" w:cs="Times New Roman"/>
          <w:sz w:val="24"/>
          <w:szCs w:val="24"/>
        </w:rPr>
        <w:t>Никольского</w:t>
      </w:r>
      <w:r w:rsidRPr="00630FD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30FD3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до;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>- руководящего состава;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населения, проживающего на территории</w:t>
      </w:r>
      <w:r w:rsidRPr="00630FD3">
        <w:rPr>
          <w:rFonts w:ascii="Times New Roman" w:hAnsi="Times New Roman" w:cs="Times New Roman"/>
          <w:sz w:val="24"/>
          <w:szCs w:val="24"/>
        </w:rPr>
        <w:t xml:space="preserve"> Никольского сельского поселения</w:t>
      </w:r>
      <w:r w:rsidRPr="00630FD3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8"/>
          <w:sz w:val="24"/>
          <w:szCs w:val="24"/>
        </w:rPr>
        <w:t>3. Порядок создания, совершенствования и поддержания в готовности сис</w:t>
      </w:r>
      <w:r w:rsidRPr="00630FD3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тем оповещения.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 xml:space="preserve">4. </w:t>
      </w:r>
      <w:proofErr w:type="spellStart"/>
      <w:r w:rsidRPr="00630FD3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Задействование</w:t>
      </w:r>
      <w:proofErr w:type="spellEnd"/>
      <w:r w:rsidRPr="00630FD3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 xml:space="preserve"> систем оповещения.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4.1. Решение на </w:t>
      </w:r>
      <w:proofErr w:type="spellStart"/>
      <w:r w:rsidRPr="00630FD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задействование</w:t>
      </w:r>
      <w:proofErr w:type="spellEnd"/>
      <w:r w:rsidRPr="00630FD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схемы оповещения принимает руково</w:t>
      </w:r>
      <w:r w:rsidRPr="00630FD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softHyphen/>
      </w:r>
      <w:r w:rsidRPr="00630FD3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дитель или лицо его замещаю</w:t>
      </w:r>
      <w:r w:rsidRPr="00630FD3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softHyphen/>
      </w:r>
      <w:r w:rsidRPr="00630FD3">
        <w:rPr>
          <w:rFonts w:ascii="Times New Roman" w:hAnsi="Times New Roman" w:cs="Times New Roman"/>
          <w:color w:val="000000"/>
          <w:spacing w:val="-13"/>
          <w:w w:val="101"/>
          <w:sz w:val="24"/>
          <w:szCs w:val="24"/>
        </w:rPr>
        <w:t>щее.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5"/>
          <w:sz w:val="24"/>
          <w:szCs w:val="24"/>
        </w:rPr>
        <w:t>5. Сигналы оповещения.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5.2. Для оповещения населения установлен единый сигнал «ВНИМАНИЕ </w:t>
      </w:r>
      <w:r w:rsidRPr="00630FD3">
        <w:rPr>
          <w:rFonts w:ascii="Times New Roman" w:hAnsi="Times New Roman" w:cs="Times New Roman"/>
          <w:color w:val="000000"/>
          <w:spacing w:val="-11"/>
          <w:sz w:val="24"/>
          <w:szCs w:val="24"/>
        </w:rPr>
        <w:t>ВСЕМ!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>5.3. Сигнал об опасности заражения аварийно химически опасными веще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ствами (АХОВ) и других опасных для населения последствиях крупных аварий </w:t>
      </w:r>
      <w:r w:rsidRPr="00630F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катастроф </w:t>
      </w:r>
      <w:r w:rsidRPr="00630FD3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подается в случае непосредственной опасности заражения и про</w:t>
      </w:r>
      <w:r w:rsidRPr="00630FD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изошедших крупных авариях и катастрофах с выбросом (разливом) АХОВ.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подачи сигнала используются все местные технические средства связи и оповещения. Сигнал дублируется подачей установленных звуковых 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других сигналов. По этому сигналу необходимо действовать согласно указа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ниям соответствующего органа управления ГО и ЧС;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7. Порядок оповещения и информирования населения.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>7.1. Оповещение и информирование населения об угрозе и возникновении чрезвычайной ситуации осуществляется на основании решения соответствую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щего руководителя. 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z w:val="24"/>
          <w:szCs w:val="24"/>
        </w:rPr>
        <w:t xml:space="preserve">7.2. Для дублирования сигналов оповещения населению и работающей 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смене объектов производственной и социальной сферы задействуются объектовые системы оповещения, мобильные средства оповещения, про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изводственные и транспортные гудки.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всех случаях </w:t>
      </w:r>
      <w:proofErr w:type="spellStart"/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задействования</w:t>
      </w:r>
      <w:proofErr w:type="spellEnd"/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системы централизованного оповещения </w:t>
      </w:r>
      <w:r w:rsidRPr="00630FD3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населения немедленно доводятся соответствую</w:t>
      </w: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щие сообщения по существующим средствам сотовой связи</w:t>
      </w:r>
      <w:r w:rsidRPr="00630FD3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630FD3" w:rsidRPr="00630FD3" w:rsidRDefault="00630FD3" w:rsidP="00630F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FD3">
        <w:rPr>
          <w:rFonts w:ascii="Times New Roman" w:hAnsi="Times New Roman" w:cs="Times New Roman"/>
          <w:color w:val="000000"/>
          <w:sz w:val="24"/>
          <w:szCs w:val="24"/>
        </w:rPr>
        <w:t xml:space="preserve">7.6. Ответственность за организацию и осуществление своевременного </w:t>
      </w:r>
      <w:r w:rsidRPr="00630FD3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оповещения и информирования населения возлагается на главу сельского поселения Зверева Н.П.</w:t>
      </w: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30FD3" w:rsidRPr="00630FD3" w:rsidRDefault="00630FD3" w:rsidP="00630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805FCB" w:rsidRPr="00630FD3" w:rsidRDefault="00805FCB" w:rsidP="00630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5FCB" w:rsidRPr="00630FD3" w:rsidSect="00DC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0FD3"/>
    <w:rsid w:val="002E077B"/>
    <w:rsid w:val="00630FD3"/>
    <w:rsid w:val="00805FCB"/>
    <w:rsid w:val="00DC0CCF"/>
    <w:rsid w:val="00E9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2013-02-21T03:06:00Z</dcterms:created>
  <dcterms:modified xsi:type="dcterms:W3CDTF">2013-02-21T05:13:00Z</dcterms:modified>
</cp:coreProperties>
</file>